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E0" w:rsidRPr="00DE087C" w:rsidRDefault="001A19E0" w:rsidP="001A19E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08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DE08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бюджетное  общеобразовательное</w:t>
      </w:r>
      <w:proofErr w:type="gramEnd"/>
      <w:r w:rsidRPr="00DE08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учреждение –</w:t>
      </w: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08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Средняя общеобразовательная школа № 9 г. Мценска</w:t>
      </w: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P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9E0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1A19E0" w:rsidRP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9E0">
        <w:rPr>
          <w:rFonts w:ascii="Times New Roman" w:hAnsi="Times New Roman" w:cs="Times New Roman"/>
          <w:b/>
          <w:sz w:val="40"/>
          <w:szCs w:val="40"/>
        </w:rPr>
        <w:t>по экологии</w:t>
      </w:r>
    </w:p>
    <w:p w:rsid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9E0">
        <w:rPr>
          <w:rFonts w:ascii="Times New Roman" w:hAnsi="Times New Roman" w:cs="Times New Roman"/>
          <w:b/>
          <w:sz w:val="40"/>
          <w:szCs w:val="40"/>
        </w:rPr>
        <w:t>для учащихся 10 класса</w:t>
      </w:r>
    </w:p>
    <w:p w:rsidR="001A19E0" w:rsidRP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A19E0">
        <w:rPr>
          <w:rFonts w:ascii="Times New Roman" w:hAnsi="Times New Roman" w:cs="Times New Roman"/>
          <w:i/>
          <w:sz w:val="36"/>
          <w:szCs w:val="36"/>
        </w:rPr>
        <w:t>(профильный уровень)</w:t>
      </w:r>
    </w:p>
    <w:p w:rsidR="001A19E0" w:rsidRPr="001A19E0" w:rsidRDefault="001A19E0" w:rsidP="001A19E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9E0" w:rsidRPr="001A19E0" w:rsidRDefault="001A19E0" w:rsidP="001A19E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9E0" w:rsidRPr="001A19E0" w:rsidRDefault="001A19E0" w:rsidP="001A19E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9E0" w:rsidRPr="001A19E0" w:rsidRDefault="001A19E0" w:rsidP="001A19E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9E0" w:rsidRDefault="001A19E0" w:rsidP="001A19E0">
      <w:pPr>
        <w:spacing w:before="360"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9E0" w:rsidRDefault="001A19E0" w:rsidP="001A19E0">
      <w:pPr>
        <w:spacing w:before="360"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pacing w:after="200" w:line="276" w:lineRule="auto"/>
        <w:rPr>
          <w:noProof/>
          <w:lang w:eastAsia="ru-RU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1A19E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lastRenderedPageBreak/>
        <w:t xml:space="preserve">Пояснительная </w:t>
      </w:r>
      <w:r w:rsidRPr="001A19E0">
        <w:rPr>
          <w:rFonts w:ascii="Times New Roman" w:hAnsi="Times New Roman"/>
          <w:b/>
          <w:color w:val="000000"/>
          <w:spacing w:val="3"/>
          <w:sz w:val="28"/>
          <w:szCs w:val="28"/>
        </w:rPr>
        <w:t>записка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 xml:space="preserve">Рабочая программа элективного курса по экологии для 10 класса составлена </w:t>
      </w:r>
      <w:r w:rsidRPr="001A19E0">
        <w:rPr>
          <w:rFonts w:ascii="Times New Roman" w:hAnsi="Times New Roman"/>
          <w:b/>
          <w:sz w:val="24"/>
          <w:szCs w:val="24"/>
        </w:rPr>
        <w:t>на основе Федерального компонента государственного стандарта общего образования, утвержденного Приказом МО РФ от 05.03.2004 г., № 1089</w:t>
      </w:r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>, п</w:t>
      </w:r>
      <w:r w:rsidRPr="001A19E0">
        <w:rPr>
          <w:rFonts w:ascii="Times New Roman" w:hAnsi="Times New Roman"/>
          <w:color w:val="000000"/>
          <w:sz w:val="24"/>
          <w:szCs w:val="24"/>
        </w:rPr>
        <w:t xml:space="preserve">рограммы по экологии, 10(11) класс, авторы - Е.А. </w:t>
      </w:r>
      <w:proofErr w:type="spellStart"/>
      <w:r w:rsidRPr="001A19E0">
        <w:rPr>
          <w:rFonts w:ascii="Times New Roman" w:hAnsi="Times New Roman"/>
          <w:color w:val="000000"/>
          <w:sz w:val="24"/>
          <w:szCs w:val="24"/>
        </w:rPr>
        <w:t>Криксунов</w:t>
      </w:r>
      <w:proofErr w:type="spellEnd"/>
      <w:r w:rsidRPr="001A19E0">
        <w:rPr>
          <w:rFonts w:ascii="Times New Roman" w:hAnsi="Times New Roman"/>
          <w:color w:val="000000"/>
          <w:sz w:val="24"/>
          <w:szCs w:val="24"/>
        </w:rPr>
        <w:t>, В.В. Пасечник, Дрофа, 2008 г., полностью отражающих содержание Примерной программы.</w:t>
      </w:r>
    </w:p>
    <w:p w:rsid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 Календарно-тематическое планирование к курсу «Основы общей и </w:t>
      </w:r>
      <w:proofErr w:type="spellStart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регоинальной</w:t>
      </w:r>
      <w:proofErr w:type="spell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 экологии» 10 класс </w:t>
      </w:r>
      <w:r w:rsidRPr="001A19E0">
        <w:rPr>
          <w:rFonts w:ascii="Times New Roman" w:hAnsi="Times New Roman"/>
          <w:color w:val="000000"/>
          <w:sz w:val="24"/>
          <w:szCs w:val="24"/>
        </w:rPr>
        <w:t xml:space="preserve">составлено к учебнику Б.М. Миркин, Л.Г. Наумова, С.В. </w:t>
      </w:r>
      <w:proofErr w:type="spellStart"/>
      <w:r w:rsidRPr="001A19E0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1A19E0">
        <w:rPr>
          <w:rFonts w:ascii="Times New Roman" w:hAnsi="Times New Roman"/>
          <w:color w:val="000000"/>
          <w:sz w:val="24"/>
          <w:szCs w:val="24"/>
        </w:rPr>
        <w:t xml:space="preserve"> «Экология» 10-11 классы, профильный уровень, М., «</w:t>
      </w:r>
      <w:proofErr w:type="spellStart"/>
      <w:r w:rsidRPr="001A19E0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1A19E0">
        <w:rPr>
          <w:rFonts w:ascii="Times New Roman" w:hAnsi="Times New Roman"/>
          <w:color w:val="000000"/>
          <w:sz w:val="24"/>
          <w:szCs w:val="24"/>
        </w:rPr>
        <w:t xml:space="preserve">-Граф», 2009 года. Учебник рекомендован Министерством образования и науки РФ.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 xml:space="preserve">Элективный курс изучается в течение </w:t>
      </w:r>
      <w:r w:rsidRPr="001A19E0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одного учебного года с учебной нагрузкой 1 час в неделю (34 часа в год). 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Целью </w:t>
      </w:r>
      <w:r w:rsidRPr="001A19E0">
        <w:rPr>
          <w:rFonts w:ascii="Times New Roman" w:hAnsi="Times New Roman"/>
          <w:b/>
          <w:color w:val="000000"/>
          <w:spacing w:val="1"/>
          <w:sz w:val="24"/>
          <w:szCs w:val="24"/>
        </w:rPr>
        <w:t>дисциплины является</w:t>
      </w:r>
      <w:r w:rsidRPr="001A19E0">
        <w:rPr>
          <w:rFonts w:ascii="Times New Roman" w:hAnsi="Times New Roman"/>
          <w:color w:val="000000"/>
          <w:spacing w:val="1"/>
          <w:sz w:val="24"/>
          <w:szCs w:val="24"/>
        </w:rPr>
        <w:t xml:space="preserve">: воспитание экологической культуры личности </w:t>
      </w:r>
      <w:r w:rsidRPr="001A19E0">
        <w:rPr>
          <w:rFonts w:ascii="Times New Roman" w:hAnsi="Times New Roman"/>
          <w:color w:val="000000"/>
          <w:sz w:val="24"/>
          <w:szCs w:val="24"/>
        </w:rPr>
        <w:t>и общества как совокупности практического и духовного опыта взаимодействий человечества с природой, обеспечивающего его выживание и развитие.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Задачами </w:t>
      </w:r>
      <w:r w:rsidRPr="001A19E0">
        <w:rPr>
          <w:rFonts w:ascii="Times New Roman" w:hAnsi="Times New Roman"/>
          <w:b/>
          <w:color w:val="000000"/>
          <w:sz w:val="24"/>
          <w:szCs w:val="24"/>
        </w:rPr>
        <w:t>дисциплины являются</w:t>
      </w:r>
      <w:r w:rsidRPr="001A19E0">
        <w:rPr>
          <w:rFonts w:ascii="Times New Roman" w:hAnsi="Times New Roman"/>
          <w:color w:val="000000"/>
          <w:sz w:val="24"/>
          <w:szCs w:val="24"/>
        </w:rPr>
        <w:t>: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>формирование  знаний</w:t>
      </w:r>
      <w:proofErr w:type="gramEnd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  об  </w:t>
      </w:r>
      <w:proofErr w:type="spellStart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>экосистемной</w:t>
      </w:r>
      <w:proofErr w:type="spellEnd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  организации  природы  Земли  в границах обитания человека, системы интеллектуальных и практических умений </w:t>
      </w:r>
      <w:r w:rsidRPr="001A19E0">
        <w:rPr>
          <w:rFonts w:ascii="Times New Roman" w:hAnsi="Times New Roman"/>
          <w:color w:val="000000"/>
          <w:sz w:val="24"/>
          <w:szCs w:val="24"/>
        </w:rPr>
        <w:t xml:space="preserve">по изучению, оценке и улучшению состояния окружающей среды своей местности </w:t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>и здоровья населения;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воспитание потребностей и деятельности, направленных на соблюдение </w:t>
      </w:r>
      <w:r w:rsidRPr="001A19E0">
        <w:rPr>
          <w:rFonts w:ascii="Times New Roman" w:hAnsi="Times New Roman"/>
          <w:color w:val="000000"/>
          <w:sz w:val="24"/>
          <w:szCs w:val="24"/>
        </w:rPr>
        <w:t>здорового образа жизни и улучшение состояния окружающей среды;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развитие интеллектуальной сферы - способности к целевому, причинному </w:t>
      </w:r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 xml:space="preserve">анализу    экологических    </w:t>
      </w:r>
      <w:proofErr w:type="gramStart"/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 xml:space="preserve">ситуаций;   </w:t>
      </w:r>
      <w:proofErr w:type="gramEnd"/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 xml:space="preserve"> эмоциональной    сферы;   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 xml:space="preserve">эстетического </w:t>
      </w:r>
      <w:r w:rsidRPr="001A19E0">
        <w:rPr>
          <w:rFonts w:ascii="Times New Roman" w:hAnsi="Times New Roman"/>
          <w:color w:val="000000"/>
          <w:sz w:val="24"/>
          <w:szCs w:val="24"/>
        </w:rPr>
        <w:t>восприятия и оценки состояния окружающей среды; волевой сферы - убеждения и возможности решении экологических проблем;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- стремления к распространению экологических знаний и личному участию в практических делах по защите окружающей среды.</w:t>
      </w:r>
    </w:p>
    <w:p w:rsidR="001A19E0" w:rsidRDefault="001A19E0" w:rsidP="001A19E0">
      <w:pPr>
        <w:spacing w:after="200" w:line="276" w:lineRule="auto"/>
        <w:ind w:right="2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E0" w:rsidRPr="001A19E0" w:rsidRDefault="001A19E0" w:rsidP="001A19E0">
      <w:pPr>
        <w:spacing w:after="200" w:line="276" w:lineRule="auto"/>
        <w:ind w:right="2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E0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proofErr w:type="gramStart"/>
      <w:r w:rsidRPr="001A19E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Pr="001A19E0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proofErr w:type="gramEnd"/>
      <w:r w:rsidRPr="001A19E0">
        <w:rPr>
          <w:rFonts w:ascii="Times New Roman" w:hAnsi="Times New Roman" w:cs="Times New Roman"/>
          <w:b/>
          <w:sz w:val="28"/>
          <w:szCs w:val="28"/>
        </w:rPr>
        <w:t>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программа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учащимся общее представление, об основных закономерностях, происходящих в окружающей среде, знакомит с принципами, определяющими распространение и динамику численности организмов, знакомит со структурой и динамикой природных сообществ, их организации, а также законах функционирования антропогенных и природных экосистем. Кроме того, программа нацелена на формирование у учащихся бережного отношения к природе и рациональному использованию ее богатств своего края. 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 xml:space="preserve">Элективный курс включает в себя различные методы и формы организации урока. Особое место отведено практическим работам, которые позволяют учащимся подкрепить </w:t>
      </w:r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теорию наблюдениями и простейшими исследованиями свойств различных уровней организации живой природы. Особое внимание при планировании </w:t>
      </w: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>данного курса отведено изучению животных, растений, экосистем различного уровня, находящихся на территории Орловской области.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Разработанная программа базируется на следующих принципах.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Принцип гуманности: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- обучение есть процесс становления и развития </w:t>
      </w:r>
      <w:proofErr w:type="spellStart"/>
      <w:r w:rsidRPr="001A19E0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1A19E0">
        <w:rPr>
          <w:rFonts w:ascii="Times New Roman" w:hAnsi="Times New Roman"/>
          <w:sz w:val="24"/>
          <w:szCs w:val="24"/>
        </w:rPr>
        <w:t xml:space="preserve"> личности;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характер и способы обучения для каждого школьника индивидуальны; - процесс обучения основан на внутренней мотивации, а также потребности личности вступать в полноценное общение с другими;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lastRenderedPageBreak/>
        <w:t xml:space="preserve"> - подросток лучше всего обучается в обстановке заботы и поддержки, а не формального руководства;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 - овладение основами знаний и ценностных ориентаций способствует выработке учащимися собственного отношения к изучению экологии;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создание условий для интенсивной, самостоятельной деятельности ученика, обеспечивает выработку умения практически использовать полученные знания на практике;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 - обращение к диалоговому обучению;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создание условий для поэтапного обучения и вовлечения учеников в различные виды учебной деятельности;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развитие творческого мышления учащихся, развитие их культурного кругозора;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создание на уроках по элективному курсу атмосферы сотрудничества.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Принцип научности предполагает развитие у учащихся современного научного мировоззрения и ответственности за достоверность полученного результата исследования.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1A19E0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1A19E0">
        <w:rPr>
          <w:rFonts w:ascii="Times New Roman" w:hAnsi="Times New Roman"/>
          <w:sz w:val="24"/>
          <w:szCs w:val="24"/>
        </w:rPr>
        <w:t xml:space="preserve"> основывается на научном понимании взаимосвязи природных и социокультурных процессов.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Принцип личностного подхода: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ученик уникален как личность; - ориентация на внутреннюю мотивацию обучения и свободу выбора;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- самореализация, раскрытие и развитие природных возможностей, задатков, способностей, потребностей и склонностей. </w:t>
      </w:r>
    </w:p>
    <w:p w:rsidR="001A19E0" w:rsidRPr="001A19E0" w:rsidRDefault="001A19E0" w:rsidP="001A19E0">
      <w:pPr>
        <w:tabs>
          <w:tab w:val="num" w:pos="0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Применение проектно-исследовательского метода при изучении отдельных тем элективного курса способствует более глубокому и прочному усвоению знаний по   предмету и позволяет: </w:t>
      </w:r>
    </w:p>
    <w:p w:rsidR="001A19E0" w:rsidRPr="001A19E0" w:rsidRDefault="001A19E0" w:rsidP="001A19E0">
      <w:pPr>
        <w:tabs>
          <w:tab w:val="num" w:pos="0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- легко использовать </w:t>
      </w:r>
      <w:proofErr w:type="spellStart"/>
      <w:r w:rsidRPr="001A19E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A19E0">
        <w:rPr>
          <w:rFonts w:ascii="Times New Roman" w:hAnsi="Times New Roman"/>
          <w:sz w:val="24"/>
          <w:szCs w:val="24"/>
        </w:rPr>
        <w:t xml:space="preserve"> связи; - вырабатывает умения и навыки самостоятельной работы учащихся;</w:t>
      </w:r>
    </w:p>
    <w:p w:rsidR="001A19E0" w:rsidRPr="001A19E0" w:rsidRDefault="001A19E0" w:rsidP="001A19E0">
      <w:pPr>
        <w:tabs>
          <w:tab w:val="num" w:pos="0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>- формирует умение применять теоретические знания в решении конкретных практических задач;</w:t>
      </w:r>
    </w:p>
    <w:p w:rsidR="001A19E0" w:rsidRPr="001A19E0" w:rsidRDefault="001A19E0" w:rsidP="001A19E0">
      <w:pPr>
        <w:tabs>
          <w:tab w:val="num" w:pos="0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- влияет на выбор будущей профессии учеников. </w:t>
      </w:r>
    </w:p>
    <w:p w:rsidR="001A19E0" w:rsidRDefault="001A19E0" w:rsidP="001A19E0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9E0" w:rsidRPr="001A19E0" w:rsidRDefault="001A19E0" w:rsidP="001A19E0">
      <w:pPr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sz w:val="24"/>
          <w:szCs w:val="24"/>
        </w:rPr>
        <w:t xml:space="preserve">Из годового учебного плана для обучающихся 10 класса с углубленным изучением биологии и химии выделяется 34 часа.    </w:t>
      </w:r>
    </w:p>
    <w:p w:rsidR="001A19E0" w:rsidRPr="001A19E0" w:rsidRDefault="001A19E0" w:rsidP="001A19E0">
      <w:pPr>
        <w:spacing w:after="0" w:line="240" w:lineRule="auto"/>
        <w:ind w:right="23" w:firstLine="567"/>
        <w:rPr>
          <w:rFonts w:ascii="Times New Roman" w:hAnsi="Times New Roman"/>
          <w:b/>
          <w:sz w:val="28"/>
          <w:szCs w:val="28"/>
        </w:rPr>
      </w:pPr>
      <w:r w:rsidRPr="001A19E0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1A19E0">
        <w:rPr>
          <w:rFonts w:ascii="Times New Roman" w:hAnsi="Times New Roman" w:cs="Times New Roman"/>
          <w:b/>
          <w:color w:val="000000"/>
          <w:sz w:val="28"/>
          <w:szCs w:val="28"/>
        </w:rPr>
        <w:t>ребования к уровню подготовки обучающихся</w:t>
      </w:r>
      <w:r w:rsidRPr="001A19E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3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По окончании изучения курса учащиеся должны знать: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3"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условия, обеспечивающие жизнь на планете;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последовательность описания различных уровней организации природы;</w:t>
      </w:r>
    </w:p>
    <w:p w:rsidR="001A19E0" w:rsidRPr="001A19E0" w:rsidRDefault="001A19E0" w:rsidP="001A19E0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основные предпосылки экологической проблемы;</w:t>
      </w:r>
    </w:p>
    <w:p w:rsidR="001A19E0" w:rsidRPr="001A19E0" w:rsidRDefault="001A19E0" w:rsidP="001A19E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учение о биосфере и ноосфере; экологические термины и понятия;</w:t>
      </w:r>
    </w:p>
    <w:p w:rsidR="001A19E0" w:rsidRPr="001A19E0" w:rsidRDefault="001A19E0" w:rsidP="001A19E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2"/>
          <w:sz w:val="24"/>
          <w:szCs w:val="24"/>
        </w:rPr>
        <w:t>законы функционирования экосистем.</w:t>
      </w:r>
    </w:p>
    <w:p w:rsidR="001A19E0" w:rsidRPr="001A19E0" w:rsidRDefault="001A19E0" w:rsidP="001A19E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2"/>
          <w:sz w:val="24"/>
          <w:szCs w:val="24"/>
        </w:rPr>
        <w:t>Уметь объяснять:</w:t>
      </w:r>
    </w:p>
    <w:p w:rsidR="001A19E0" w:rsidRPr="001A19E0" w:rsidRDefault="001A19E0" w:rsidP="001A19E0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химические основы круговорота веществ и преобразования энергии, закон </w:t>
      </w:r>
      <w:proofErr w:type="spellStart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>Ле</w:t>
      </w:r>
      <w:proofErr w:type="spellEnd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>Шателье</w:t>
      </w:r>
      <w:proofErr w:type="spellEnd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 - Брауна;</w:t>
      </w:r>
    </w:p>
    <w:p w:rsidR="001A19E0" w:rsidRPr="001A19E0" w:rsidRDefault="001A19E0" w:rsidP="001A19E0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причинно-следственные связи экологических, эволюционных явлений;</w:t>
      </w:r>
    </w:p>
    <w:p w:rsidR="001A19E0" w:rsidRPr="001A19E0" w:rsidRDefault="001A19E0" w:rsidP="001A19E0">
      <w:pPr>
        <w:shd w:val="clear" w:color="auto" w:fill="FFFFFF"/>
        <w:tabs>
          <w:tab w:val="left" w:pos="713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-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>связи компонентов слагающих экосистему, идеи устойчивого развития.</w:t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br/>
        <w:t>Уметь использовать информацию:</w:t>
      </w:r>
    </w:p>
    <w:p w:rsidR="001A19E0" w:rsidRPr="001A19E0" w:rsidRDefault="001A19E0" w:rsidP="001A19E0">
      <w:pPr>
        <w:shd w:val="clear" w:color="auto" w:fill="FFFFFF"/>
        <w:tabs>
          <w:tab w:val="left" w:pos="828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-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>об  экологической</w:t>
      </w:r>
      <w:proofErr w:type="gramEnd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  опасности  «парникового  эффекта»,  загрязнения  сред </w:t>
      </w:r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>жизни;</w:t>
      </w:r>
    </w:p>
    <w:p w:rsidR="001A19E0" w:rsidRPr="001A19E0" w:rsidRDefault="001A19E0" w:rsidP="001A19E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о поиске способов разрешения экологических проблем;</w:t>
      </w:r>
    </w:p>
    <w:p w:rsidR="001A19E0" w:rsidRPr="001A19E0" w:rsidRDefault="001A19E0" w:rsidP="001A19E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об оценки состояния здоровья населения;</w:t>
      </w:r>
    </w:p>
    <w:p w:rsidR="001A19E0" w:rsidRPr="001A19E0" w:rsidRDefault="001A19E0" w:rsidP="001A19E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для анализа экологической ситуации;</w:t>
      </w:r>
    </w:p>
    <w:p w:rsidR="001A19E0" w:rsidRPr="001A19E0" w:rsidRDefault="001A19E0" w:rsidP="001A19E0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для участия в общественных мероприятиях по охране природы.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При изучении элективного курса в 10 классе учащиеся должны овладеть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следующими </w:t>
      </w:r>
      <w:proofErr w:type="spellStart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общеучебными</w:t>
      </w:r>
      <w:proofErr w:type="spellEnd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 навыками.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Cs/>
          <w:color w:val="000000"/>
          <w:spacing w:val="4"/>
          <w:sz w:val="24"/>
          <w:szCs w:val="24"/>
        </w:rPr>
        <w:t>Работа с учебником и дополнительной литературой:</w:t>
      </w:r>
    </w:p>
    <w:p w:rsidR="001A19E0" w:rsidRPr="001A19E0" w:rsidRDefault="001A19E0" w:rsidP="001A19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умение работать с дополнительными источниками информации;</w:t>
      </w:r>
    </w:p>
    <w:p w:rsidR="001A19E0" w:rsidRPr="001A19E0" w:rsidRDefault="001A19E0" w:rsidP="001A19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понимать и запоминать прочитанное;</w:t>
      </w:r>
    </w:p>
    <w:p w:rsidR="001A19E0" w:rsidRPr="001A19E0" w:rsidRDefault="001A19E0" w:rsidP="001A19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использовать при конспектировании различные подходы;</w:t>
      </w:r>
    </w:p>
    <w:p w:rsidR="001A19E0" w:rsidRPr="001A19E0" w:rsidRDefault="001A19E0" w:rsidP="001A19E0">
      <w:pPr>
        <w:widowControl w:val="0"/>
        <w:numPr>
          <w:ilvl w:val="0"/>
          <w:numId w:val="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кратко описывать основные моменты;</w:t>
      </w:r>
    </w:p>
    <w:p w:rsidR="001A19E0" w:rsidRPr="001A19E0" w:rsidRDefault="001A19E0" w:rsidP="001A19E0">
      <w:pPr>
        <w:shd w:val="clear" w:color="auto" w:fill="FFFFFF"/>
        <w:tabs>
          <w:tab w:val="left" w:pos="799"/>
        </w:tabs>
        <w:spacing w:after="0" w:line="240" w:lineRule="auto"/>
        <w:ind w:right="22"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-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составлять план-конспект; </w:t>
      </w:r>
      <w:r w:rsidRPr="001A19E0">
        <w:rPr>
          <w:rFonts w:ascii="Times New Roman" w:hAnsi="Times New Roman"/>
          <w:color w:val="000000"/>
          <w:sz w:val="24"/>
          <w:szCs w:val="24"/>
        </w:rPr>
        <w:t>-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составлять схемы и заполнять таблицы по тексту и др.;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- осуществлять поиск информации; </w:t>
      </w:r>
    </w:p>
    <w:p w:rsidR="001A19E0" w:rsidRPr="001A19E0" w:rsidRDefault="001A19E0" w:rsidP="001A19E0">
      <w:pPr>
        <w:shd w:val="clear" w:color="auto" w:fill="FFFFFF"/>
        <w:tabs>
          <w:tab w:val="left" w:pos="720"/>
        </w:tabs>
        <w:spacing w:after="0" w:line="240" w:lineRule="auto"/>
        <w:ind w:right="22"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выполнять компьютерные презентации, позволяющие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проводить наглядную демонстрацию.</w:t>
      </w:r>
    </w:p>
    <w:p w:rsidR="001A19E0" w:rsidRPr="001A19E0" w:rsidRDefault="001A19E0" w:rsidP="001A19E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Контрольно-оценочная   деятельность   осуществляется   </w:t>
      </w:r>
      <w:proofErr w:type="gramStart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через:   </w:t>
      </w:r>
      <w:proofErr w:type="gramEnd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>вербальную,</w:t>
      </w:r>
      <w:r w:rsidRPr="001A1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 xml:space="preserve">содержательную и прогностическую оценку, рецензирование, проблемную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ситуацию, самооценку, </w:t>
      </w:r>
      <w:proofErr w:type="spell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взаимооценку</w:t>
      </w:r>
      <w:proofErr w:type="spell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, самоконтроль и взаимоконтроль.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Все эти виды оценивания дают возможность ученику быть равноправным участников учебно-воспитательного процесса, а учителю скорректировать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индивидуальную работу.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proofErr w:type="gram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Формами контроля усвоения полученных знаний</w:t>
      </w:r>
      <w:proofErr w:type="gram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 учащимися могут быть:</w:t>
      </w:r>
    </w:p>
    <w:p w:rsidR="001A19E0" w:rsidRPr="001A19E0" w:rsidRDefault="001A19E0" w:rsidP="001A19E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 xml:space="preserve">тесты на обучаемость и </w:t>
      </w:r>
      <w:proofErr w:type="spellStart"/>
      <w:r w:rsidRPr="001A19E0">
        <w:rPr>
          <w:rFonts w:ascii="Times New Roman" w:hAnsi="Times New Roman"/>
          <w:color w:val="000000"/>
          <w:sz w:val="24"/>
          <w:szCs w:val="24"/>
        </w:rPr>
        <w:t>обученность</w:t>
      </w:r>
      <w:proofErr w:type="spellEnd"/>
      <w:r w:rsidRPr="001A19E0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>самостоятельные работы;</w:t>
      </w:r>
    </w:p>
    <w:p w:rsidR="001A19E0" w:rsidRPr="001A19E0" w:rsidRDefault="001A19E0" w:rsidP="001A19E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биологические и экологические диктанты; </w:t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>зачеты, презентации;</w:t>
      </w:r>
    </w:p>
    <w:p w:rsidR="001A19E0" w:rsidRPr="001A19E0" w:rsidRDefault="001A19E0" w:rsidP="001A19E0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самопроверка и взаимоконтроль;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- защита исследовательской работы;</w:t>
      </w:r>
    </w:p>
    <w:p w:rsidR="001A19E0" w:rsidRPr="001A19E0" w:rsidRDefault="001A19E0" w:rsidP="001A19E0">
      <w:pPr>
        <w:shd w:val="clear" w:color="auto" w:fill="FFFFFF"/>
        <w:tabs>
          <w:tab w:val="left" w:pos="878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z w:val="24"/>
          <w:szCs w:val="24"/>
        </w:rPr>
        <w:t>-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-1"/>
          <w:sz w:val="24"/>
          <w:szCs w:val="24"/>
        </w:rPr>
        <w:t>защита проекта.</w:t>
      </w:r>
    </w:p>
    <w:p w:rsidR="00E8700F" w:rsidRDefault="00E8700F" w:rsidP="00E8700F">
      <w:pPr>
        <w:shd w:val="clear" w:color="auto" w:fill="FFFFFF"/>
        <w:tabs>
          <w:tab w:val="left" w:pos="720"/>
        </w:tabs>
        <w:spacing w:after="0" w:line="240" w:lineRule="auto"/>
        <w:ind w:right="2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E0" w:rsidRPr="001A19E0" w:rsidRDefault="001A19E0" w:rsidP="00E8700F">
      <w:pPr>
        <w:shd w:val="clear" w:color="auto" w:fill="FFFFFF"/>
        <w:tabs>
          <w:tab w:val="left" w:pos="720"/>
        </w:tabs>
        <w:spacing w:after="0" w:line="240" w:lineRule="auto"/>
        <w:ind w:right="2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E0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предмета.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определяет общее содержание основного общего образования и включает разделы программы, ориентированные на достижение УУД обучающимися.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Введение. Организмы и среда их обитания.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среды обитания и экологического фактора. Разнообразие организмов. Источники энергии для организмов. Автотрофы и гетеротрофы. Основные закономерности действия экологических факторов. Классификация экологических факторов. Жизненные формы организмов и экологические группы. Учение об экологических оптимумах видов. Стенобионты и эврибионты. 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 среды   жизни.   Распределение   организмов   по   средам жизни. Представление о физико-химической среде обитания организмов, особенности водной, почвенной, воздушной сред.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Наземно-воздушная среда жизни. Факторы наземно-воздушной среды и адаптация к ним организмов. Экологические адаптации растений и животных к световому режиму наземной среды. Экологические группы растений по отношению к свету. Фотопериодизм. 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режим. Температурные адаптации растений и животных. Адаптация к экстремально высоким и низким температурам.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Влажность как экологический фактор. Адаптация организмов к водному режиму наземно-воздушной среды. Адаптация растений к поддерживанию водного баланса. Экологические группы растений по отношению к воде. 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как экологический фактор для наземных организмов.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Водная среда обитания. Основные свойства водной среды. Кислородный, температурный, солевой, световой режим водоемов, концентрация водородных ионов. Особенности адаптации гидробионтов. Зональность.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Биофильтраторы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экологическая роль.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как среда обитания Свойства почвы как экологического (эдафического фактора). Экологическое значение механического состава почв. Экологическое значение химических свойств почв. Роль почвы в жизнедеятельности живых организмов. Роль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микроорганизмов, высших растений и животных в почвообразовательном процессе. Экологические группы почвенных организмов. 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Живые организмы как среда жизни. Топические связи. Роль организмов в создании среды друг для друга. Живые организмы как среда жизни. Механизмы адаптации к проживанию в данной среде.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1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Популяционный уровень организации живой природы.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«биологический вид» и «популяция». Иерархическая структура популяций. Свойства популяции. Плотность и численность популяции. Возрастной и половой состав. Рождаемость, смертность, выживаемость. Кривые выживания. Половая структура популяции. Возрастная структура популяции. Концепция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численности. Поведенческие, физиологические и генетические механизмы регуляции.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Боценотический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организации живой природы.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Биоценозы (сообщества), их состав и функциональная структура. Динамика сообществ во времени. Сукцессия. Типы взаимоотношения между организмами в сообществе: симбиоз, мутуализм, комменсализм, конкуренция, хищничество, паразитизм. Межвидовая   конкуренция. Сопряженные колебания численности хищника и жертвы. Умение определять и анализировать состояние озеленения и благоустройства территории одного </w:t>
      </w:r>
      <w:proofErr w:type="gram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микрорайонов</w:t>
      </w:r>
      <w:proofErr w:type="gram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Экосистемный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организации живой природы.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«экосистема». Составные компоненты экосистем; основные факторы, обеспечивающие их существование. Трофические уровни. Первичная продукция – продукция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автротрофных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организмов. Деструкция органического вещества в экосистеме.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цепи (пастбищные) и пищевые цепи (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детритные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энергии при переходе с одного трофического уровня на другой. Правило пирамид.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Агроценозы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отличия от природных экосистем.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5</w:t>
      </w:r>
      <w:proofErr w:type="gram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.  Биосферный уровень организации живой природы.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Земли, ее оболочек, их структура, взаимосвязь, динамика. Биосфера. Основные этапы эволюции биосферы. Роль В.И. Вернадского в формировании современного понятия о биосфере. Живое и </w:t>
      </w:r>
      <w:proofErr w:type="spell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биокосное</w:t>
      </w:r>
      <w:proofErr w:type="spell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их взаимопроникновение и перерождение в круговороте вещества и энергии. Биогеохимические функции разных групп организмов. Функциональная целостность биосферы. 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6</w:t>
      </w:r>
      <w:proofErr w:type="gram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Антропогенное воздействие на природную среду Орловской области. </w:t>
      </w:r>
      <w:r w:rsidRPr="001A1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Антропогенное влияние человека на биосферу. Учение В.И. Вернадского о ноосфере.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проектное задание – </w:t>
      </w:r>
      <w:proofErr w:type="gramStart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 быть</w:t>
      </w:r>
      <w:proofErr w:type="gramEnd"/>
      <w:r w:rsidRPr="001A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в форме проекта, исследовательской работы, презентации или реферата  имеющей, практическую направленность и практическое значение. Допускается коллективное выполнение работы, но не более 3 учащихся на выполнение одного проектного задания</w:t>
      </w:r>
    </w:p>
    <w:p w:rsidR="001A19E0" w:rsidRPr="001A19E0" w:rsidRDefault="001A19E0" w:rsidP="001A19E0">
      <w:pPr>
        <w:spacing w:after="0" w:line="240" w:lineRule="auto"/>
        <w:ind w:right="2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9E0" w:rsidRPr="001A19E0" w:rsidRDefault="001A19E0" w:rsidP="001A19E0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Cs/>
          <w:color w:val="000000"/>
          <w:spacing w:val="-2"/>
          <w:sz w:val="24"/>
          <w:szCs w:val="24"/>
        </w:rPr>
        <w:t>Оборудование.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8"/>
          <w:sz w:val="24"/>
          <w:szCs w:val="24"/>
        </w:rPr>
        <w:t xml:space="preserve">Таблицы, географическая карта, репродукции. </w:t>
      </w:r>
      <w:proofErr w:type="spellStart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Видеоподдержка</w:t>
      </w:r>
      <w:proofErr w:type="spellEnd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, компьютерная поддержка. 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Cs/>
          <w:color w:val="000000"/>
          <w:spacing w:val="5"/>
          <w:sz w:val="24"/>
          <w:szCs w:val="24"/>
        </w:rPr>
        <w:t>Дополнительная литература для учителя.</w:t>
      </w:r>
    </w:p>
    <w:p w:rsidR="001A19E0" w:rsidRPr="001A19E0" w:rsidRDefault="001A19E0" w:rsidP="001A19E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 xml:space="preserve">Грин, 11., </w:t>
      </w:r>
      <w:proofErr w:type="spellStart"/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Стаут</w:t>
      </w:r>
      <w:proofErr w:type="spellEnd"/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 xml:space="preserve">, У., Тейлор, Д. Биология: в 3 т. - М.: Мир, 1990. Питер </w:t>
      </w:r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 xml:space="preserve">Фабр. Популярная экология. - М.: </w:t>
      </w:r>
      <w:proofErr w:type="gramStart"/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>Мир,  1971</w:t>
      </w:r>
      <w:proofErr w:type="gramEnd"/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 xml:space="preserve">.    (с.   182). Жигарев, И. </w:t>
      </w:r>
      <w:proofErr w:type="spellStart"/>
      <w:proofErr w:type="gramStart"/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>А.,</w:t>
      </w: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>Пономарева</w:t>
      </w:r>
      <w:proofErr w:type="spellEnd"/>
      <w:proofErr w:type="gramEnd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,   О.   Н.    Основы   </w:t>
      </w:r>
      <w:proofErr w:type="gramStart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экологии:   </w:t>
      </w:r>
      <w:proofErr w:type="gramEnd"/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 сборник   задач,   упражнений  и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практических работ. - М.: Дрофа, 2002.</w:t>
      </w:r>
    </w:p>
    <w:p w:rsidR="001A19E0" w:rsidRPr="001A19E0" w:rsidRDefault="001A19E0" w:rsidP="001A19E0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 xml:space="preserve">Жигарев, И. А., Пономарева, О. Н. Основы экологии: сборник </w:t>
      </w:r>
      <w:proofErr w:type="spellStart"/>
      <w:proofErr w:type="gramStart"/>
      <w:r w:rsidRPr="001A19E0">
        <w:rPr>
          <w:rFonts w:ascii="Times New Roman" w:hAnsi="Times New Roman"/>
          <w:color w:val="000000"/>
          <w:spacing w:val="10"/>
          <w:sz w:val="24"/>
          <w:szCs w:val="24"/>
        </w:rPr>
        <w:t>задач,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упражнений</w:t>
      </w:r>
      <w:proofErr w:type="spellEnd"/>
      <w:proofErr w:type="gram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 и практических работ. - М.: Дрофа, 2002.</w:t>
      </w:r>
    </w:p>
    <w:p w:rsidR="001A19E0" w:rsidRPr="001A19E0" w:rsidRDefault="001A19E0" w:rsidP="001A19E0">
      <w:pPr>
        <w:shd w:val="clear" w:color="auto" w:fill="FFFFFF"/>
        <w:tabs>
          <w:tab w:val="left" w:pos="648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>3.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Грин,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II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., </w:t>
      </w:r>
      <w:proofErr w:type="spell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Стаут</w:t>
      </w:r>
      <w:proofErr w:type="spell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, У., Тейлор, Д. Биология: в 3 т. - М.: Мир, 1990;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br/>
        <w:t>Жигарев,  П.  А.</w:t>
      </w:r>
      <w:proofErr w:type="gram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,  Пономарева</w:t>
      </w:r>
      <w:proofErr w:type="gram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,  О.  Н.  </w:t>
      </w:r>
      <w:proofErr w:type="gram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Основы  экологии</w:t>
      </w:r>
      <w:proofErr w:type="gram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:  сборник  задач, упражнений и практических работ. - М.: Дрофа, 2002.</w:t>
      </w:r>
    </w:p>
    <w:p w:rsidR="001A19E0" w:rsidRPr="001A19E0" w:rsidRDefault="001A19E0" w:rsidP="001A19E0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2"/>
          <w:sz w:val="24"/>
          <w:szCs w:val="24"/>
        </w:rPr>
      </w:pPr>
      <w:proofErr w:type="spellStart"/>
      <w:proofErr w:type="gramStart"/>
      <w:r w:rsidRPr="001A19E0">
        <w:rPr>
          <w:rFonts w:ascii="Times New Roman" w:hAnsi="Times New Roman"/>
          <w:color w:val="000000"/>
          <w:spacing w:val="8"/>
          <w:sz w:val="24"/>
          <w:szCs w:val="24"/>
        </w:rPr>
        <w:t>Резникова</w:t>
      </w:r>
      <w:proofErr w:type="spellEnd"/>
      <w:r w:rsidRPr="001A19E0">
        <w:rPr>
          <w:rFonts w:ascii="Times New Roman" w:hAnsi="Times New Roman"/>
          <w:color w:val="000000"/>
          <w:spacing w:val="8"/>
          <w:sz w:val="24"/>
          <w:szCs w:val="24"/>
        </w:rPr>
        <w:t xml:space="preserve">,   </w:t>
      </w:r>
      <w:proofErr w:type="gramEnd"/>
      <w:r w:rsidRPr="001A19E0">
        <w:rPr>
          <w:rFonts w:ascii="Times New Roman" w:hAnsi="Times New Roman"/>
          <w:color w:val="000000"/>
          <w:spacing w:val="8"/>
          <w:sz w:val="24"/>
          <w:szCs w:val="24"/>
        </w:rPr>
        <w:t xml:space="preserve">В. 3., Мягкова, А. П., Калинова, Г. С. Тестовый контроль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знаний учащихся по биологии. - М.: Просвещение, 1997.</w:t>
      </w:r>
    </w:p>
    <w:p w:rsidR="001A19E0" w:rsidRPr="001A19E0" w:rsidRDefault="001A19E0" w:rsidP="001A19E0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2"/>
          <w:sz w:val="24"/>
          <w:szCs w:val="24"/>
        </w:rPr>
        <w:t xml:space="preserve">Дмитриева, Т. А., </w:t>
      </w:r>
      <w:proofErr w:type="spellStart"/>
      <w:r w:rsidRPr="001A19E0">
        <w:rPr>
          <w:rFonts w:ascii="Times New Roman" w:hAnsi="Times New Roman"/>
          <w:color w:val="000000"/>
          <w:spacing w:val="12"/>
          <w:sz w:val="24"/>
          <w:szCs w:val="24"/>
        </w:rPr>
        <w:t>Суматохин</w:t>
      </w:r>
      <w:proofErr w:type="spellEnd"/>
      <w:r w:rsidRPr="001A19E0">
        <w:rPr>
          <w:rFonts w:ascii="Times New Roman" w:hAnsi="Times New Roman"/>
          <w:color w:val="000000"/>
          <w:spacing w:val="12"/>
          <w:sz w:val="24"/>
          <w:szCs w:val="24"/>
        </w:rPr>
        <w:t xml:space="preserve">, С. В., Гуленков, С. И. Дидактические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материалы по биологии. - М.: Дрофа, 2002.</w:t>
      </w:r>
    </w:p>
    <w:p w:rsidR="001A19E0" w:rsidRPr="001A19E0" w:rsidRDefault="001A19E0" w:rsidP="001A19E0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proofErr w:type="gramStart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Муртазин</w:t>
      </w:r>
      <w:proofErr w:type="spell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,  Г.</w:t>
      </w:r>
      <w:proofErr w:type="gram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  М.  </w:t>
      </w:r>
      <w:proofErr w:type="gramStart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Задачи  и</w:t>
      </w:r>
      <w:proofErr w:type="gram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  упражнения  по  общей  биологии.  - М.: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Просвещение, 1981.</w:t>
      </w:r>
    </w:p>
    <w:p w:rsidR="001A19E0" w:rsidRPr="001A19E0" w:rsidRDefault="001A19E0" w:rsidP="001A19E0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"/>
          <w:sz w:val="24"/>
          <w:szCs w:val="24"/>
        </w:rPr>
        <w:t xml:space="preserve">Грин, П., </w:t>
      </w:r>
      <w:proofErr w:type="spellStart"/>
      <w:r w:rsidRPr="001A19E0">
        <w:rPr>
          <w:rFonts w:ascii="Times New Roman" w:hAnsi="Times New Roman"/>
          <w:color w:val="000000"/>
          <w:spacing w:val="1"/>
          <w:sz w:val="24"/>
          <w:szCs w:val="24"/>
        </w:rPr>
        <w:t>Стаут</w:t>
      </w:r>
      <w:proofErr w:type="spellEnd"/>
      <w:r w:rsidRPr="001A19E0">
        <w:rPr>
          <w:rFonts w:ascii="Times New Roman" w:hAnsi="Times New Roman"/>
          <w:color w:val="000000"/>
          <w:spacing w:val="1"/>
          <w:sz w:val="24"/>
          <w:szCs w:val="24"/>
        </w:rPr>
        <w:t>, У., Тейлор Д. Биология в 3 томах. - М.: Мир, 1990.</w:t>
      </w:r>
    </w:p>
    <w:p w:rsidR="001A19E0" w:rsidRPr="001A19E0" w:rsidRDefault="001A19E0" w:rsidP="001A19E0">
      <w:pPr>
        <w:shd w:val="clear" w:color="auto" w:fill="FFFFFF"/>
        <w:tabs>
          <w:tab w:val="left" w:pos="778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16"/>
          <w:sz w:val="24"/>
          <w:szCs w:val="24"/>
        </w:rPr>
        <w:t>8.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Анастасова,   </w:t>
      </w:r>
      <w:proofErr w:type="gramEnd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Л,   П.   Самостоятельные   работы   учащихся   по   общей </w:t>
      </w:r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биологии. -М.: Просвещение, 1989.</w:t>
      </w:r>
    </w:p>
    <w:p w:rsidR="001A19E0" w:rsidRPr="001A19E0" w:rsidRDefault="001A19E0" w:rsidP="001A19E0">
      <w:pPr>
        <w:shd w:val="clear" w:color="auto" w:fill="FFFFFF"/>
        <w:tabs>
          <w:tab w:val="left" w:pos="670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16"/>
          <w:sz w:val="24"/>
          <w:szCs w:val="24"/>
        </w:rPr>
        <w:t>9.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Сивоглазов, В. И., Сухова, Т. С., Козлова, Т. А. Происхождение </w:t>
      </w:r>
      <w:proofErr w:type="spellStart"/>
      <w:proofErr w:type="gram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жизни.</w:t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Учение</w:t>
      </w:r>
      <w:proofErr w:type="spellEnd"/>
      <w:proofErr w:type="gramEnd"/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 xml:space="preserve"> о клетке. Размножение и развитие организмов: пособие для учителя. - М.: Айрис-пресс, 2004.</w:t>
      </w:r>
    </w:p>
    <w:p w:rsidR="001A19E0" w:rsidRPr="001A19E0" w:rsidRDefault="001A19E0" w:rsidP="001A19E0">
      <w:pPr>
        <w:shd w:val="clear" w:color="auto" w:fill="FFFFFF"/>
        <w:tabs>
          <w:tab w:val="left" w:pos="778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17"/>
          <w:sz w:val="24"/>
          <w:szCs w:val="24"/>
        </w:rPr>
        <w:t>10.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Я иду на урок биологии: экология. -М.: Первое сентября, 2002.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И. Пономарева, О. Н., Чернова, Ы. М. Методическое пособие к учебнику </w:t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под редакцией Н. М. Черновой «Основы экологии». -М.: Дрофа, 2001.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12. Жигарев, И. А., Пономарева, О. П., Чернова, Н. М. Основы экологии. </w:t>
      </w: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Сборник задач, упражнений и практических работ. - М.: Дрофа, 2002.</w:t>
      </w:r>
    </w:p>
    <w:p w:rsidR="001A19E0" w:rsidRPr="001A19E0" w:rsidRDefault="001A19E0" w:rsidP="001A19E0">
      <w:pPr>
        <w:shd w:val="clear" w:color="auto" w:fill="FFFFFF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Cs/>
          <w:color w:val="000000"/>
          <w:sz w:val="24"/>
          <w:szCs w:val="24"/>
        </w:rPr>
        <w:t>Дополнительная литература для учащихся.</w:t>
      </w:r>
    </w:p>
    <w:p w:rsidR="001A19E0" w:rsidRPr="001A19E0" w:rsidRDefault="001A19E0" w:rsidP="001A19E0">
      <w:pPr>
        <w:shd w:val="clear" w:color="auto" w:fill="FFFFFF"/>
        <w:tabs>
          <w:tab w:val="left" w:pos="1526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27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A19E0">
        <w:rPr>
          <w:rFonts w:ascii="Times New Roman" w:hAnsi="Times New Roman"/>
          <w:color w:val="000000"/>
          <w:spacing w:val="11"/>
          <w:sz w:val="24"/>
          <w:szCs w:val="24"/>
        </w:rPr>
        <w:t xml:space="preserve">Ашихмина Т.Я. Школьный экологический мониторинг // </w:t>
      </w:r>
      <w:r w:rsidRPr="001A19E0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t>Т.Я.</w:t>
      </w:r>
      <w:r w:rsidRPr="001A19E0">
        <w:rPr>
          <w:rFonts w:ascii="Times New Roman" w:hAnsi="Times New Roman"/>
          <w:i/>
          <w:iCs/>
          <w:color w:val="000000"/>
          <w:spacing w:val="11"/>
          <w:sz w:val="24"/>
          <w:szCs w:val="24"/>
        </w:rPr>
        <w:br/>
      </w:r>
      <w:proofErr w:type="spellStart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Ашихмина</w:t>
      </w:r>
      <w:proofErr w:type="spell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 xml:space="preserve">. - М.: </w:t>
      </w:r>
      <w:proofErr w:type="spellStart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Академа</w:t>
      </w:r>
      <w:proofErr w:type="spellEnd"/>
      <w:r w:rsidRPr="001A19E0">
        <w:rPr>
          <w:rFonts w:ascii="Times New Roman" w:hAnsi="Times New Roman"/>
          <w:color w:val="000000"/>
          <w:spacing w:val="7"/>
          <w:sz w:val="24"/>
          <w:szCs w:val="24"/>
        </w:rPr>
        <w:t>, 2000. - 178 с.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Демина     А.С.      Экология     природопользования     и      охрана </w:t>
      </w: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окружающей среды / А.С. Демина. - М.: Наука, </w:t>
      </w:r>
      <w:proofErr w:type="gramStart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1980.-</w:t>
      </w:r>
      <w:proofErr w:type="gramEnd"/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 xml:space="preserve"> 130 с.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4"/>
          <w:sz w:val="24"/>
          <w:szCs w:val="24"/>
        </w:rPr>
        <w:t>Качалов А.А. Деревья и кустарники - М.: 1970 г.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2"/>
          <w:sz w:val="24"/>
          <w:szCs w:val="24"/>
        </w:rPr>
        <w:t xml:space="preserve">Кормилицын В.В. Основы экологии / В.В. Кормилицын. - М.: </w:t>
      </w:r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 xml:space="preserve">Знание, </w:t>
      </w:r>
      <w:proofErr w:type="gramStart"/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>1997.-</w:t>
      </w:r>
      <w:proofErr w:type="gramEnd"/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>300 с.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Маврищев В.В. Общая экология: курс лекций / В.В. Маврищев. - Мн.: Новое издание, 2005. - 299 с.: ил.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3"/>
          <w:sz w:val="24"/>
          <w:szCs w:val="24"/>
        </w:rPr>
        <w:t xml:space="preserve">Магомедова М.Н., Морозова Л.П. Растительность и растительные </w:t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 xml:space="preserve">ресурсы округа // Югра: Дела и люди. - 1998. - № </w:t>
      </w:r>
      <w:r w:rsidRPr="001A19E0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3. - с. </w:t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22-24.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12"/>
          <w:sz w:val="24"/>
          <w:szCs w:val="24"/>
        </w:rPr>
        <w:t xml:space="preserve">Мамедов Н.М. Основы общей экологии / Н.М. Мамедов, И.Т. </w:t>
      </w:r>
      <w:proofErr w:type="spell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Суравегина</w:t>
      </w:r>
      <w:proofErr w:type="spell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. - М.: Наука, 1997. - 257 с.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Рогожина Н.Г. Региональная экология / Н.Г.  Рогожина - М.: вые. </w:t>
      </w:r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 xml:space="preserve">школа, </w:t>
      </w:r>
      <w:proofErr w:type="gramStart"/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>1999.-</w:t>
      </w:r>
      <w:proofErr w:type="gramEnd"/>
      <w:r w:rsidRPr="001A19E0">
        <w:rPr>
          <w:rFonts w:ascii="Times New Roman" w:hAnsi="Times New Roman"/>
          <w:color w:val="000000"/>
          <w:spacing w:val="13"/>
          <w:sz w:val="24"/>
          <w:szCs w:val="24"/>
        </w:rPr>
        <w:t>162 с.</w:t>
      </w:r>
    </w:p>
    <w:p w:rsidR="001A19E0" w:rsidRPr="001A19E0" w:rsidRDefault="001A19E0" w:rsidP="001A19E0">
      <w:pPr>
        <w:widowControl w:val="0"/>
        <w:numPr>
          <w:ilvl w:val="0"/>
          <w:numId w:val="8"/>
        </w:numPr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9"/>
          <w:sz w:val="24"/>
          <w:szCs w:val="24"/>
        </w:rPr>
        <w:t xml:space="preserve">Чернова Н.М. Экология. Учеб. пособие для </w:t>
      </w:r>
      <w:proofErr w:type="spellStart"/>
      <w:r w:rsidRPr="001A19E0">
        <w:rPr>
          <w:rFonts w:ascii="Times New Roman" w:hAnsi="Times New Roman"/>
          <w:color w:val="000000"/>
          <w:spacing w:val="9"/>
          <w:sz w:val="24"/>
          <w:szCs w:val="24"/>
        </w:rPr>
        <w:t>пед</w:t>
      </w:r>
      <w:proofErr w:type="spellEnd"/>
      <w:r w:rsidRPr="001A19E0">
        <w:rPr>
          <w:rFonts w:ascii="Times New Roman" w:hAnsi="Times New Roman"/>
          <w:color w:val="000000"/>
          <w:spacing w:val="9"/>
          <w:sz w:val="24"/>
          <w:szCs w:val="24"/>
        </w:rPr>
        <w:t xml:space="preserve">. </w:t>
      </w:r>
      <w:proofErr w:type="spellStart"/>
      <w:r w:rsidRPr="001A19E0">
        <w:rPr>
          <w:rFonts w:ascii="Times New Roman" w:hAnsi="Times New Roman"/>
          <w:color w:val="000000"/>
          <w:spacing w:val="9"/>
          <w:sz w:val="24"/>
          <w:szCs w:val="24"/>
        </w:rPr>
        <w:t>инстит</w:t>
      </w:r>
      <w:proofErr w:type="spellEnd"/>
      <w:r w:rsidRPr="001A19E0">
        <w:rPr>
          <w:rFonts w:ascii="Times New Roman" w:hAnsi="Times New Roman"/>
          <w:color w:val="000000"/>
          <w:spacing w:val="9"/>
          <w:sz w:val="24"/>
          <w:szCs w:val="24"/>
        </w:rPr>
        <w:t xml:space="preserve">. / Н.М. </w:t>
      </w:r>
      <w:r w:rsidRPr="001A19E0">
        <w:rPr>
          <w:rFonts w:ascii="Times New Roman" w:hAnsi="Times New Roman"/>
          <w:color w:val="000000"/>
          <w:spacing w:val="6"/>
          <w:sz w:val="24"/>
          <w:szCs w:val="24"/>
        </w:rPr>
        <w:t>Чернова, А.М. Былова. - М.: просвещение, 1988. - 267 с</w:t>
      </w:r>
      <w:r w:rsidRPr="001A19E0">
        <w:rPr>
          <w:rFonts w:ascii="Times New Roman" w:hAnsi="Times New Roman"/>
          <w:color w:val="000000"/>
          <w:spacing w:val="-14"/>
          <w:sz w:val="24"/>
          <w:szCs w:val="24"/>
        </w:rPr>
        <w:t>.</w:t>
      </w:r>
    </w:p>
    <w:p w:rsidR="001A19E0" w:rsidRPr="001A19E0" w:rsidRDefault="001A19E0" w:rsidP="001A19E0">
      <w:pPr>
        <w:shd w:val="clear" w:color="auto" w:fill="FFFFFF"/>
        <w:tabs>
          <w:tab w:val="left" w:pos="1519"/>
        </w:tabs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15"/>
          <w:sz w:val="24"/>
          <w:szCs w:val="24"/>
        </w:rPr>
        <w:t>11.</w:t>
      </w:r>
      <w:r w:rsidRPr="001A19E0">
        <w:rPr>
          <w:rFonts w:ascii="Times New Roman" w:hAnsi="Times New Roman"/>
          <w:color w:val="000000"/>
          <w:sz w:val="24"/>
          <w:szCs w:val="24"/>
        </w:rPr>
        <w:tab/>
      </w:r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Чистик   О.В.   Экология.   Учебное   пособие   /   О.В.   Чистик.   - </w:t>
      </w:r>
      <w:r w:rsidRPr="001A19E0">
        <w:rPr>
          <w:rFonts w:ascii="Times New Roman" w:hAnsi="Times New Roman"/>
          <w:color w:val="000000"/>
          <w:spacing w:val="17"/>
          <w:sz w:val="24"/>
          <w:szCs w:val="24"/>
        </w:rPr>
        <w:t xml:space="preserve">Минск.: </w:t>
      </w:r>
      <w:proofErr w:type="gramStart"/>
      <w:r w:rsidRPr="001A19E0">
        <w:rPr>
          <w:rFonts w:ascii="Times New Roman" w:hAnsi="Times New Roman"/>
          <w:color w:val="000000"/>
          <w:spacing w:val="17"/>
          <w:sz w:val="24"/>
          <w:szCs w:val="24"/>
        </w:rPr>
        <w:t>2000.-</w:t>
      </w:r>
      <w:proofErr w:type="gramEnd"/>
      <w:r w:rsidRPr="001A19E0">
        <w:rPr>
          <w:rFonts w:ascii="Times New Roman" w:hAnsi="Times New Roman"/>
          <w:color w:val="000000"/>
          <w:spacing w:val="17"/>
          <w:sz w:val="24"/>
          <w:szCs w:val="24"/>
        </w:rPr>
        <w:t>158с.</w:t>
      </w:r>
    </w:p>
    <w:p w:rsidR="001A19E0" w:rsidRPr="001A19E0" w:rsidRDefault="001A19E0" w:rsidP="001A19E0">
      <w:pPr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proofErr w:type="spellStart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>Шенников</w:t>
      </w:r>
      <w:proofErr w:type="spellEnd"/>
      <w:r w:rsidRPr="001A19E0">
        <w:rPr>
          <w:rFonts w:ascii="Times New Roman" w:hAnsi="Times New Roman"/>
          <w:color w:val="000000"/>
          <w:spacing w:val="2"/>
          <w:sz w:val="24"/>
          <w:szCs w:val="24"/>
        </w:rPr>
        <w:t xml:space="preserve"> А.П. Экология растений - М.: 1950 г. </w:t>
      </w:r>
    </w:p>
    <w:p w:rsidR="001A19E0" w:rsidRPr="001A19E0" w:rsidRDefault="001A19E0" w:rsidP="001A19E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22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bCs/>
          <w:color w:val="000000"/>
          <w:spacing w:val="4"/>
          <w:sz w:val="24"/>
          <w:szCs w:val="24"/>
        </w:rPr>
        <w:t>Электронные учебные пособия.</w:t>
      </w:r>
    </w:p>
    <w:p w:rsidR="001A19E0" w:rsidRPr="001A19E0" w:rsidRDefault="001A19E0" w:rsidP="001A19E0">
      <w:pPr>
        <w:widowControl w:val="0"/>
        <w:numPr>
          <w:ilvl w:val="0"/>
          <w:numId w:val="10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color w:val="000000"/>
          <w:spacing w:val="-26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 xml:space="preserve">Большая энциклопедия Кирилла и </w:t>
      </w:r>
      <w:proofErr w:type="spellStart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Мефодия</w:t>
      </w:r>
      <w:proofErr w:type="spellEnd"/>
      <w:r w:rsidRPr="001A19E0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1A19E0" w:rsidRPr="001A19E0" w:rsidRDefault="001A19E0" w:rsidP="001A19E0">
      <w:pPr>
        <w:widowControl w:val="0"/>
        <w:numPr>
          <w:ilvl w:val="0"/>
          <w:numId w:val="11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right="22" w:firstLine="567"/>
        <w:rPr>
          <w:rFonts w:ascii="Times New Roman" w:hAnsi="Times New Roman"/>
          <w:sz w:val="24"/>
          <w:szCs w:val="24"/>
        </w:rPr>
      </w:pPr>
      <w:r w:rsidRPr="001A19E0">
        <w:rPr>
          <w:rFonts w:ascii="Times New Roman" w:hAnsi="Times New Roman"/>
          <w:color w:val="000000"/>
          <w:spacing w:val="-3"/>
          <w:sz w:val="24"/>
          <w:szCs w:val="24"/>
        </w:rPr>
        <w:t>Авторские презентации к урокам.</w:t>
      </w:r>
    </w:p>
    <w:p w:rsidR="001C35B3" w:rsidRDefault="001C35B3"/>
    <w:p w:rsidR="005C1134" w:rsidRDefault="005C1134"/>
    <w:p w:rsidR="005C1134" w:rsidRDefault="005C1134"/>
    <w:p w:rsidR="005C1134" w:rsidRDefault="005C1134"/>
    <w:p w:rsidR="005C1134" w:rsidRDefault="005C1134"/>
    <w:p w:rsidR="005C1134" w:rsidRDefault="005C1134" w:rsidP="005C1134">
      <w:pPr>
        <w:shd w:val="clear" w:color="auto" w:fill="FFFFFF"/>
        <w:spacing w:after="0" w:line="240" w:lineRule="auto"/>
        <w:ind w:left="-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817" w:type="dxa"/>
        <w:tblInd w:w="-459" w:type="dxa"/>
        <w:tblLook w:val="04A0" w:firstRow="1" w:lastRow="0" w:firstColumn="1" w:lastColumn="0" w:noHBand="0" w:noVBand="1"/>
      </w:tblPr>
      <w:tblGrid>
        <w:gridCol w:w="3573"/>
        <w:gridCol w:w="2835"/>
        <w:gridCol w:w="3409"/>
      </w:tblGrid>
      <w:tr w:rsidR="005C1134" w:rsidTr="005C11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5C1134" w:rsidTr="005C11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 Константинова Н.В.</w:t>
            </w: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» _______________20  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Силаева Н.С.</w:t>
            </w: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» ____________20    г.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г.Мценска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№9»</w:t>
            </w: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В.В.</w:t>
            </w: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»_____ _________20    г. </w:t>
            </w:r>
          </w:p>
        </w:tc>
      </w:tr>
      <w:tr w:rsidR="005C1134" w:rsidTr="005C1134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134" w:rsidRDefault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134" w:rsidRDefault="005C1134" w:rsidP="005C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Календарно-тематическое планирование курса «Экология» 10 класс профильный уровень (34 часа) </w:t>
      </w:r>
    </w:p>
    <w:p w:rsidR="005C1134" w:rsidRDefault="005C1134" w:rsidP="005C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Учебник.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Б.М.Миркин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Л.Г.Наумов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С.В.Суматохин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Экология 10-11 класс» изд.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-Граф»</w:t>
      </w:r>
    </w:p>
    <w:p w:rsidR="005C1134" w:rsidRDefault="005C1134" w:rsidP="005C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340" w:type="dxa"/>
        <w:tblLook w:val="04A0" w:firstRow="1" w:lastRow="0" w:firstColumn="1" w:lastColumn="0" w:noHBand="0" w:noVBand="1"/>
      </w:tblPr>
      <w:tblGrid>
        <w:gridCol w:w="711"/>
        <w:gridCol w:w="6095"/>
        <w:gridCol w:w="1418"/>
        <w:gridCol w:w="1355"/>
      </w:tblGrid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Раздел. 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 плану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 факту</w:t>
            </w: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современной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Организм и условия среды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Факториальная 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законы отношений организмов и условий среды. Приспособления к условиям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у животных и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Биологическое разнообразие. Биологическая индикация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 жизни и их обитатели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Жизненные формы и жизненные стратегии 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Взаимоотношения видов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взаимоотношения 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Взаимоотношения типа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Мутуализм, комменсализм,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аменсализм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ниша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Популяции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популяций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и размер популяции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численности и структуры популяций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Антропогенные факторы, нарушающие стабильность популяций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Общая характеристика экосистемы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экосистемы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Потоки веществ и энергии в экосистеме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Биологическая продукция и запас биомассы в экосистеме. Экологическое равновесие.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Динамика экосистем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Естественные изменения экосистем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Сукцессии, вызываемые внешними воздействиями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Разнообразия экосистем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экосистем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естественных фотоавтотрофных наземных и пресноводных экосистем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Тундра, тайга, широколиственные леса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Степи и пустыни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Экосистемы морей и океанов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Биосфера</w:t>
            </w: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биосферы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биосферные круговороты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32,33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Обобщающее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C1134" w:rsidTr="005C113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34" w:rsidRDefault="005C113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C1134" w:rsidRDefault="005C1134" w:rsidP="005C1134"/>
    <w:p w:rsidR="005C1134" w:rsidRDefault="005C1134">
      <w:bookmarkStart w:id="0" w:name="_GoBack"/>
      <w:bookmarkEnd w:id="0"/>
    </w:p>
    <w:p w:rsidR="005C1134" w:rsidRDefault="005C1134"/>
    <w:sectPr w:rsidR="005C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044B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60606C"/>
    <w:multiLevelType w:val="singleLevel"/>
    <w:tmpl w:val="B712D9B2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D55BA9"/>
    <w:multiLevelType w:val="singleLevel"/>
    <w:tmpl w:val="7DDC037A"/>
    <w:lvl w:ilvl="0">
      <w:start w:val="12"/>
      <w:numFmt w:val="decimal"/>
      <w:lvlText w:val="%1."/>
      <w:legacy w:legacy="1" w:legacySpace="0" w:legacyIndent="6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910F11"/>
    <w:multiLevelType w:val="singleLevel"/>
    <w:tmpl w:val="5D9479D4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A871D3"/>
    <w:multiLevelType w:val="singleLevel"/>
    <w:tmpl w:val="E1DC576A"/>
    <w:lvl w:ilvl="0">
      <w:start w:val="2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2DE45A8"/>
    <w:multiLevelType w:val="singleLevel"/>
    <w:tmpl w:val="F380347E"/>
    <w:lvl w:ilvl="0">
      <w:start w:val="1"/>
      <w:numFmt w:val="decimal"/>
      <w:lvlText w:val="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4"/>
    </w:lvlOverride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12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5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0"/>
    <w:rsid w:val="001A19E0"/>
    <w:rsid w:val="001C35B3"/>
    <w:rsid w:val="005C1134"/>
    <w:rsid w:val="00E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DFD3"/>
  <w15:chartTrackingRefBased/>
  <w15:docId w15:val="{1FB11A57-FC54-4D19-B531-62182BB5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3</cp:revision>
  <dcterms:created xsi:type="dcterms:W3CDTF">2020-11-17T16:33:00Z</dcterms:created>
  <dcterms:modified xsi:type="dcterms:W3CDTF">2020-11-17T16:46:00Z</dcterms:modified>
</cp:coreProperties>
</file>