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E6" w:rsidRDefault="00B305E6" w:rsidP="00B305E6">
      <w:pPr>
        <w:tabs>
          <w:tab w:val="left" w:pos="341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работы</w:t>
      </w:r>
      <w:r w:rsidRPr="00C721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B1862">
        <w:rPr>
          <w:rFonts w:ascii="Times New Roman" w:hAnsi="Times New Roman" w:cs="Times New Roman"/>
          <w:b/>
          <w:sz w:val="28"/>
          <w:szCs w:val="24"/>
        </w:rPr>
        <w:t>с одаренными и высокомотивированными обучающимися</w:t>
      </w:r>
      <w:r w:rsidRPr="00C721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B1862">
        <w:rPr>
          <w:rFonts w:ascii="Times New Roman" w:hAnsi="Times New Roman" w:cs="Times New Roman"/>
          <w:b/>
          <w:sz w:val="28"/>
          <w:szCs w:val="24"/>
        </w:rPr>
        <w:t>МБОУ г. Мценска «Средняя школа №9»</w:t>
      </w:r>
      <w:r>
        <w:rPr>
          <w:rFonts w:ascii="Times New Roman" w:hAnsi="Times New Roman" w:cs="Times New Roman"/>
          <w:b/>
          <w:sz w:val="28"/>
          <w:szCs w:val="24"/>
        </w:rPr>
        <w:t xml:space="preserve"> в 2022-2023 учебном году</w:t>
      </w:r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643"/>
        <w:gridCol w:w="4745"/>
        <w:gridCol w:w="1852"/>
        <w:gridCol w:w="2185"/>
      </w:tblGrid>
      <w:tr w:rsidR="00B305E6" w:rsidRPr="009D1AA0" w:rsidTr="00AA2DF9">
        <w:tc>
          <w:tcPr>
            <w:tcW w:w="643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одаренными детьми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заседание  НОУ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Руководитель НОУ «Умка»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 учащихся по интересам. Выбор тем для исследовательской работы, закрепление руководителей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415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 «Умка», 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олимпиад школьников и их уровни на 2022/23 учебный год и 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группы учащихся для подготовки к олимпиадам и конкурсам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415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 «Умка», 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тура Всероссийской олимпиады школьников 2022-2023 учебный год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4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списка    членов НОУ в 2022-2023 учебном году. Распределение учащихся по секциям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Руководитель НОУ «Умка»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B305E6" w:rsidRPr="005D7E83" w:rsidRDefault="00B305E6" w:rsidP="00AA2D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 и председатель Совета НОУ</w:t>
            </w:r>
          </w:p>
        </w:tc>
      </w:tr>
      <w:tr w:rsidR="00B305E6" w:rsidRPr="009D1AA0" w:rsidTr="00AA2DF9">
        <w:trPr>
          <w:trHeight w:val="726"/>
        </w:trPr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школьного тура Всероссийской олимпиады школьников 2022-2023 учебный год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школьного туров Всероссийской олимпиады школьников 2022-2023 учебный год.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УВР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мероприятий при проведении предметных недель в 2022-2023 учебном году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</w:tcPr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Руководитель НОУ «Умка»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НОУ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41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 неделе русского языка и литературы, а также истории (14-18 ноября, 21-25 ноября)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</w:tcPr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Руководитель НОУ «Умка»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НОУ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41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тура Всероссийской олимпиады школьников 2022-2023 учебный год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4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муниципального тура Всероссийской олимпиады школьников 2022-2023 учебный год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со школьным библиотекарем; знакомство с научно-популярной и энциклопедической литературой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Зав. школьной библиотекой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муниципального туров Всероссийской олимпиады школьников 2022-2023 учебный год.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УВР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и завершение работы по оформлению исследований и методике защиты исследовательских работ, защита выпускных проектов 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4152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тура Всероссийской олимпиады школьников 2022-2023 учебный год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4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 неделе иностранных языков (13-17 февраля)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</w:tcPr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Руководитель НОУ «Умка»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НОУ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регионального тура Всероссийской олимпиады школьников 2022-2023 учебный год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4152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 неделе географии и экономики (06-10 марта), химии и биологии (13—17 марта), ИЗО и технологии (13 -17марта)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</w:tcPr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Руководитель НОУ «Умка»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НОУ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846716" w:rsidRDefault="00B305E6" w:rsidP="00AA2DF9">
            <w:pPr>
              <w:tabs>
                <w:tab w:val="left" w:pos="4152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на неделе ОБЖ и физическая культура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4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03-07 апреля), физика и информатика (10-14 апреля), 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(17</w:t>
            </w:r>
            <w:r w:rsidRPr="0084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апреля)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</w:tcPr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Руководитель НОУ «Умка»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НОУ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846716" w:rsidRDefault="00B305E6" w:rsidP="00AA2DF9">
            <w:pPr>
              <w:tabs>
                <w:tab w:val="left" w:pos="4152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</w:tcPr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Руководитель НОУ «Умка»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НОУ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4152"/>
              </w:tabs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 по защите проектов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4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 Руководители проектов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Заседание НОУ, поведение итогов работы, анализ результатов исследовательских работ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</w:tcPr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Руководитель НОУ «Умка»</w:t>
            </w:r>
            <w:r w:rsidRPr="009D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</w:t>
            </w:r>
          </w:p>
          <w:p w:rsidR="00B305E6" w:rsidRPr="00A103DE" w:rsidRDefault="00B305E6" w:rsidP="00AA2DF9">
            <w:pPr>
              <w:tabs>
                <w:tab w:val="left" w:pos="415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3DE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проектах различных направлений и уровней 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Работа кружков, клубов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Работа Центра «Точка роста»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сменах «Созвездия Орла»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одаренным детям; банка творческих работ, обучающихся и воспитанников; банка текстов олимпиад и интеллектуальных конкурсов;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в организации работы с одарёнными детьми. Консультации: по вопросам планирования; разработке программ; по внедрению </w:t>
            </w:r>
            <w:r w:rsidRPr="009D1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УВР; по методике работы с творческими детьми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Комплектование школьной библиотеки учебно-методической, научно методической, психолого-педагогической литературой.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Завбиблиотекой</w:t>
            </w:r>
            <w:proofErr w:type="spellEnd"/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D1AA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условиях предпрофильной подготовки.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мероприятиях обучающихся (</w:t>
            </w:r>
            <w:proofErr w:type="spellStart"/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онлайнолимпиады</w:t>
            </w:r>
            <w:proofErr w:type="spellEnd"/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, конкурсы, дистанционные олимпиады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Зам.директора по ВР, учителя физкультуры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отчетов о деятельности кружков по интересам.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стимулирования учителей, работающих с одаренными детьми.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305E6" w:rsidRPr="009D1AA0" w:rsidTr="00AA2DF9">
        <w:tc>
          <w:tcPr>
            <w:tcW w:w="643" w:type="dxa"/>
          </w:tcPr>
          <w:p w:rsidR="00B305E6" w:rsidRPr="009D1AA0" w:rsidRDefault="00B305E6" w:rsidP="00B305E6">
            <w:pPr>
              <w:pStyle w:val="a4"/>
              <w:numPr>
                <w:ilvl w:val="0"/>
                <w:numId w:val="1"/>
              </w:numPr>
              <w:tabs>
                <w:tab w:val="left" w:pos="34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работе с ОД</w:t>
            </w:r>
          </w:p>
        </w:tc>
        <w:tc>
          <w:tcPr>
            <w:tcW w:w="1852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85" w:type="dxa"/>
          </w:tcPr>
          <w:p w:rsidR="00B305E6" w:rsidRPr="009D1AA0" w:rsidRDefault="00B305E6" w:rsidP="00AA2DF9">
            <w:pPr>
              <w:tabs>
                <w:tab w:val="left" w:pos="3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A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B305E6" w:rsidRDefault="00B305E6" w:rsidP="00B305E6">
      <w:pPr>
        <w:tabs>
          <w:tab w:val="left" w:pos="341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18A1" w:rsidRDefault="008118A1">
      <w:bookmarkStart w:id="0" w:name="_GoBack"/>
      <w:bookmarkEnd w:id="0"/>
    </w:p>
    <w:sectPr w:rsidR="0081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355B0"/>
    <w:multiLevelType w:val="hybridMultilevel"/>
    <w:tmpl w:val="D36C4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9F"/>
    <w:rsid w:val="008118A1"/>
    <w:rsid w:val="008F1B9F"/>
    <w:rsid w:val="00B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CEB6-0F54-4A2C-AE24-F60E551E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4848</Characters>
  <Application>Microsoft Office Word</Application>
  <DocSecurity>0</DocSecurity>
  <Lines>40</Lines>
  <Paragraphs>11</Paragraphs>
  <ScaleCrop>false</ScaleCrop>
  <Company>diakov.net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2023-01-25T11:45:00Z</dcterms:created>
  <dcterms:modified xsi:type="dcterms:W3CDTF">2023-01-25T11:45:00Z</dcterms:modified>
</cp:coreProperties>
</file>