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F" w:rsidRPr="00AF5A4F" w:rsidRDefault="00AF5A4F" w:rsidP="007E4CB4">
      <w:pPr>
        <w:shd w:val="clear" w:color="auto" w:fill="FBFBFD"/>
        <w:spacing w:after="210" w:line="33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</w:rPr>
        <w:t>Терроризм – угроза национальной безопасности России. Виды террористических актов, их цели, мотивы и способы осуществления</w:t>
      </w:r>
    </w:p>
    <w:p w:rsidR="00AF5A4F" w:rsidRPr="00AF5A4F" w:rsidRDefault="00AF5A4F" w:rsidP="007E4CB4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Терроризм – серьезный вызов национальной безопасности России. Как  угроза  национальной  безопасности    терроризм  охватывает своим  деструктивным  воздействием  все  основные  сферы  общественной жизни страны. </w:t>
      </w:r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Непосредственные насильственные посягательства на жизнь, здоровье и имущество  граждан,  а  также  на  материальные  объекты  различного назначения  не только влекут  за  собой  тяжкий  ущерб  для  безопасности  населения  и экономики страны, но и одновременно подрывают устойчивость политической системы общества, стабильность государства, веру граждан в свое государство, способствуют подрыву авторитета власти среди населения, а в ряде случаев даже парализуют действия властей.</w:t>
      </w:r>
      <w:proofErr w:type="gramEnd"/>
    </w:p>
    <w:p w:rsidR="00AF5A4F" w:rsidRPr="00AF5A4F" w:rsidRDefault="00AF5A4F" w:rsidP="007E4CB4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Как криминальное явление терроризм –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AF5A4F" w:rsidRPr="00AF5A4F" w:rsidRDefault="00AF5A4F" w:rsidP="007E4CB4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Организаторы  террористических  акций  стремятся  посеять  страх  среди населения,  нанести экономический ущерб государству, уничтожить своих соперников, затруднить работу правоохранительных органов. При  определенных  условиях  акции  террористов  могут  привести  к возникновению  крупномасштабных  экологических либо   экономических катастроф  и  массовой  гибели  людей.  Так,  в  последнее  время  значительно возросло  число  угроз  взрывов  объектов  атомной  энергетики,  транспорта, экологически  опасных производств,   в  местах  массового скопления  людей, включая метро, крупные торговые и зрелищные комплексы.</w:t>
      </w:r>
    </w:p>
    <w:p w:rsidR="00AF5A4F" w:rsidRPr="00AF5A4F" w:rsidRDefault="00AF5A4F" w:rsidP="007E4CB4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Остаточный  эффект  террористических  актов – деморализация общества,  нагнетание  атмосферы  страха,  неуверенности,  запугивания, парализации  и  подавления  общественной  воли,  недовольство  властями  и правоохранительными  органами,  ликвидация  демократических  институтов общества,  затруднение  нормального  функционирования  государственных органов.</w:t>
      </w:r>
    </w:p>
    <w:p w:rsidR="00AF5A4F" w:rsidRPr="00AF5A4F" w:rsidRDefault="00AF5A4F" w:rsidP="00AF5A4F">
      <w:pPr>
        <w:shd w:val="clear" w:color="auto" w:fill="FBFBFD"/>
        <w:spacing w:after="240" w:line="300" w:lineRule="atLeast"/>
        <w:textAlignment w:val="baseline"/>
        <w:rPr>
          <w:rFonts w:ascii="Open Sans" w:eastAsia="Times New Roman" w:hAnsi="Open Sans" w:cs="Times New Roman"/>
          <w:color w:val="535D70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535D70"/>
          <w:sz w:val="23"/>
          <w:szCs w:val="23"/>
        </w:rPr>
        <w:lastRenderedPageBreak/>
        <w:drawing>
          <wp:inline distT="0" distB="0" distL="0" distR="0">
            <wp:extent cx="4762500" cy="4067175"/>
            <wp:effectExtent l="19050" t="0" r="0" b="0"/>
            <wp:docPr id="1" name="Рисунок 1" descr="https://otot.ru/content/files/2019/04/3464783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ot.ru/content/files/2019/04/346478326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4F" w:rsidRPr="00AF5A4F" w:rsidRDefault="00AF5A4F" w:rsidP="00B55EA9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Термин «терроризм» происходит от латинского «</w:t>
      </w:r>
      <w:proofErr w:type="spellStart"/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End"/>
      <w:r w:rsidRPr="00AF5A4F">
        <w:rPr>
          <w:rFonts w:ascii="Times New Roman" w:eastAsia="Times New Roman" w:hAnsi="Times New Roman" w:cs="Times New Roman"/>
          <w:sz w:val="28"/>
          <w:szCs w:val="28"/>
        </w:rPr>
        <w:t>еггог</w:t>
      </w:r>
      <w:proofErr w:type="spellEnd"/>
      <w:r w:rsidRPr="00AF5A4F">
        <w:rPr>
          <w:rFonts w:ascii="Times New Roman" w:eastAsia="Times New Roman" w:hAnsi="Times New Roman" w:cs="Times New Roman"/>
          <w:sz w:val="28"/>
          <w:szCs w:val="28"/>
        </w:rPr>
        <w:t>» – страх, ужас. И именно  доведение  людей  до  состояния  ужаса – психологическая  ставка современного  терроризма.</w:t>
      </w:r>
    </w:p>
    <w:p w:rsidR="00AF5A4F" w:rsidRPr="00AF5A4F" w:rsidRDefault="00AF5A4F" w:rsidP="00B55EA9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Непосредственно терроризм воплощается в виде террористического акта -  совершения  преступления  террористического  характера,  являющегося завершающим этапом террористической операции.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Терроризм – </w:t>
      </w:r>
      <w:proofErr w:type="spellStart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многообъектное</w:t>
      </w:r>
      <w:proofErr w:type="spellEnd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преступление, главной целью которого является общественная безопасность, равно как посягательства </w:t>
      </w:r>
      <w:proofErr w:type="gramStart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F5A4F" w:rsidRPr="00AF5A4F" w:rsidRDefault="00AF5A4F" w:rsidP="00B55EA9">
      <w:pPr>
        <w:numPr>
          <w:ilvl w:val="0"/>
          <w:numId w:val="1"/>
        </w:numPr>
        <w:shd w:val="clear" w:color="auto" w:fill="FBFBFD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жизнь и здоровье граждан;</w:t>
      </w:r>
    </w:p>
    <w:p w:rsidR="00AF5A4F" w:rsidRPr="00AF5A4F" w:rsidRDefault="00AF5A4F" w:rsidP="00B55EA9">
      <w:pPr>
        <w:numPr>
          <w:ilvl w:val="0"/>
          <w:numId w:val="1"/>
        </w:numPr>
        <w:shd w:val="clear" w:color="auto" w:fill="FBFBFD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объекты критической инфраструктуры;</w:t>
      </w:r>
    </w:p>
    <w:p w:rsidR="00AF5A4F" w:rsidRPr="00AF5A4F" w:rsidRDefault="00AF5A4F" w:rsidP="00B55EA9">
      <w:pPr>
        <w:numPr>
          <w:ilvl w:val="0"/>
          <w:numId w:val="1"/>
        </w:numPr>
        <w:shd w:val="clear" w:color="auto" w:fill="FBFBFD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природную среду;</w:t>
      </w:r>
    </w:p>
    <w:p w:rsidR="00AF5A4F" w:rsidRPr="00AF5A4F" w:rsidRDefault="00AF5A4F" w:rsidP="00B55EA9">
      <w:pPr>
        <w:numPr>
          <w:ilvl w:val="0"/>
          <w:numId w:val="1"/>
        </w:numPr>
        <w:shd w:val="clear" w:color="auto" w:fill="FBFBFD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информационную среду;</w:t>
      </w:r>
    </w:p>
    <w:p w:rsidR="00AF5A4F" w:rsidRPr="00AF5A4F" w:rsidRDefault="00AF5A4F" w:rsidP="00B55EA9">
      <w:pPr>
        <w:numPr>
          <w:ilvl w:val="0"/>
          <w:numId w:val="1"/>
        </w:numPr>
        <w:shd w:val="clear" w:color="auto" w:fill="FBFBFD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органы государственного управления;</w:t>
      </w:r>
    </w:p>
    <w:p w:rsidR="00AF5A4F" w:rsidRPr="00AF5A4F" w:rsidRDefault="00AF5A4F" w:rsidP="00B55EA9">
      <w:pPr>
        <w:numPr>
          <w:ilvl w:val="0"/>
          <w:numId w:val="1"/>
        </w:numPr>
        <w:shd w:val="clear" w:color="auto" w:fill="FBFBFD"/>
        <w:spacing w:after="0" w:line="300" w:lineRule="atLeast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государственных и общественных деятелей.</w:t>
      </w:r>
    </w:p>
    <w:p w:rsidR="00AF5A4F" w:rsidRPr="00AF5A4F" w:rsidRDefault="00AF5A4F" w:rsidP="00B55EA9">
      <w:pPr>
        <w:shd w:val="clear" w:color="auto" w:fill="FBFBFD"/>
        <w:spacing w:after="21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pacing w:val="-3"/>
          <w:sz w:val="28"/>
          <w:szCs w:val="28"/>
        </w:rPr>
        <w:t>Террористические акты могут быть следующих видов: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Похищение. 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Похищение, как вид теракта, обычно совершается группой лиц по предварительному сговору. Как  правило,  похищению  подвергаются  известные или значительные фигуры,  что обязательно должно привлечь  внимание  общественности: популярные политики, крупные чиновники, известные журналисты, дипломаты.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Вооруженное  нападение  без  смертельного  исхода  и  причинения значительного имущественного ущерба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. Осуществляется террористическими организациями  на  стадии  становления,  когда  еще  не  накоплен  опыт проведения  крупномасштабных  операций,  а  также  активно  действующими организациями,  которым  необходимо  только  продемонстрировать способность к проведению вооруженных операций.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Покушение  и  убийство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.  Один  из  распространенных   методов  терроризма.  Осуществляется с применением холодного и огнестрельного оружия, может осуществляться   наездами на скопления людей транспортными средствами.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Ограбление (экспроприация).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  Осуществляется как с целью получения необходимых  для  ведения  борьбы  средств,  так  и  в  целях  пропаганды. Наибольший размах приобретает в периоды революционной дестабилизации.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Захват  зданий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.  Чаще  всего  налетам  подвергаются  здания  посольств, правительственные  учреждения,  партийные  офисы.  Чеченский  терроризм продемонстрировал  пример  нападения  на  больницы и школы с захватом заложников.  Как  правило,  захватом здания террористическая операция не ограничивается. В случае удачного для террористов  течения  хода  дел  им  предоставляется  возможность  покинуть захваченное строение под прикрытием заложников.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Захват  транспортного  средства:  самолета, </w:t>
      </w:r>
      <w:proofErr w:type="spellStart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судна</w:t>
      </w:r>
      <w:proofErr w:type="gramStart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,п</w:t>
      </w:r>
      <w:proofErr w:type="gramEnd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оезда</w:t>
      </w:r>
      <w:proofErr w:type="spellEnd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, автобуса, автомобиля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  (так называемый «</w:t>
      </w:r>
      <w:proofErr w:type="spellStart"/>
      <w:r w:rsidRPr="00AF5A4F">
        <w:rPr>
          <w:rFonts w:ascii="Times New Roman" w:eastAsia="Times New Roman" w:hAnsi="Times New Roman" w:cs="Times New Roman"/>
          <w:sz w:val="28"/>
          <w:szCs w:val="28"/>
        </w:rPr>
        <w:t>хайджекинг</w:t>
      </w:r>
      <w:proofErr w:type="spellEnd"/>
      <w:r w:rsidRPr="00AF5A4F">
        <w:rPr>
          <w:rFonts w:ascii="Times New Roman" w:eastAsia="Times New Roman" w:hAnsi="Times New Roman" w:cs="Times New Roman"/>
          <w:sz w:val="28"/>
          <w:szCs w:val="28"/>
        </w:rPr>
        <w:t>»). Наиболее  часты  в  мире захваты  самолетов,  также  обозначаемые  как  «</w:t>
      </w:r>
      <w:proofErr w:type="spellStart"/>
      <w:r w:rsidRPr="00AF5A4F">
        <w:rPr>
          <w:rFonts w:ascii="Times New Roman" w:eastAsia="Times New Roman" w:hAnsi="Times New Roman" w:cs="Times New Roman"/>
          <w:sz w:val="28"/>
          <w:szCs w:val="28"/>
        </w:rPr>
        <w:t>скайджекинг</w:t>
      </w:r>
      <w:proofErr w:type="spellEnd"/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».  </w:t>
      </w:r>
      <w:proofErr w:type="spellStart"/>
      <w:r w:rsidRPr="00AF5A4F">
        <w:rPr>
          <w:rFonts w:ascii="Times New Roman" w:eastAsia="Times New Roman" w:hAnsi="Times New Roman" w:cs="Times New Roman"/>
          <w:sz w:val="28"/>
          <w:szCs w:val="28"/>
        </w:rPr>
        <w:t>Скайджекинг</w:t>
      </w:r>
      <w:proofErr w:type="spellEnd"/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 наиболее  эффективен  среди  других  видов  захватов транспортных средств,  так  как,  во-первых, удерживает  спецслужбы  от  проведения  атак  на  террористов  из-за  высокого риска  поражения  заложников,  во-вторых,  авиатранспорт  представляется более удобным средством для того, чтобы скрыться от преследования.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Взрывы и поджоги. 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Устраиваются террористами в местах массового скопления людей: на рынках, вокзалах, стадионах, торговых центрах, зданиях, в общественном транспорте и других местах.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Кибертерроризм</w:t>
      </w:r>
      <w:proofErr w:type="spellEnd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  (</w:t>
      </w:r>
      <w:proofErr w:type="spellStart"/>
      <w:r w:rsidRPr="00AF5A4F">
        <w:rPr>
          <w:rFonts w:ascii="Times New Roman" w:eastAsia="Times New Roman" w:hAnsi="Times New Roman" w:cs="Times New Roman"/>
          <w:sz w:val="28"/>
          <w:szCs w:val="28"/>
        </w:rPr>
        <w:t>кибервойна</w:t>
      </w:r>
      <w:proofErr w:type="spellEnd"/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) – 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нападение  на  компьютерные  сети. Появление  этого  явления  связано  с  увеличившейся  ролью  компьютеров  во всех  сферах  жизни  и  с  зависимостью  нормальной  жизнедеятельности инфраструктур  от  сохранности  компьютерных сетей.  Нападение  на  компьютеры посредством  несанкционированного  доступа  производится  в  целях саботировать и дезорганизовать работу соответствующих учреждений.</w:t>
      </w:r>
    </w:p>
    <w:p w:rsidR="00AF5A4F" w:rsidRPr="00AF5A4F" w:rsidRDefault="00AF5A4F" w:rsidP="00B55EA9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В  настоящее  время  рассматривается  возможность  использования террористами  в  преступных  целях  ядерных,  химических,  биологических боеприпасов.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Ядерный  терроризм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  предполагает  использование  в  качестве  оружия ядерных веществ и радиоактивных  материалов.  Это  может  быть  ядерное  взрывное  устройство,  заражение местности радиоактивными веществами без проведения ядерного взрыва,   нападение  террористов  на  ядерный  реактор  с  намерением  его разрушить  и  осуществить  радиоактивное  заражение  местности.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Биологический  терроризм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  представляет  собой  использование против населения биологических средств ведения войны (бактерии, вирусы, риккетсии) с целью уничтожения максимального количества людей. Наиболее распространенными и доступными биологическими агентами для проведения терактов  являются  возбудители  опасных  инфекций  (типа  сибирской  язвы, натуральной оспы, туляремии).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Химический  терроризм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  предполагает  использование  химического оружия или опасных химических веществ в террористических целях. Это может быть   нападение  с  намерением  вызвать массовые жертвы среди населения.  Или  тера</w:t>
      </w:r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кт  с  пр</w:t>
      </w:r>
      <w:proofErr w:type="gramEnd"/>
      <w:r w:rsidRPr="00AF5A4F">
        <w:rPr>
          <w:rFonts w:ascii="Times New Roman" w:eastAsia="Times New Roman" w:hAnsi="Times New Roman" w:cs="Times New Roman"/>
          <w:sz w:val="28"/>
          <w:szCs w:val="28"/>
        </w:rPr>
        <w:t>именением химического  оружия  может проводиться  с  намерением  шантажировать,  причинить экономический  ущерб,  отравить продовольственные  продукты,  воду  и  т.  п.</w:t>
      </w:r>
    </w:p>
    <w:p w:rsidR="00AF5A4F" w:rsidRPr="00AF5A4F" w:rsidRDefault="00AF5A4F" w:rsidP="00AF5A4F">
      <w:pPr>
        <w:shd w:val="clear" w:color="auto" w:fill="FBFBFD"/>
        <w:spacing w:after="240" w:line="300" w:lineRule="atLeast"/>
        <w:textAlignment w:val="baseline"/>
        <w:rPr>
          <w:rFonts w:ascii="Open Sans" w:eastAsia="Times New Roman" w:hAnsi="Open Sans" w:cs="Times New Roman"/>
          <w:color w:val="535D70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535D70"/>
          <w:sz w:val="23"/>
          <w:szCs w:val="23"/>
        </w:rPr>
        <w:drawing>
          <wp:inline distT="0" distB="0" distL="0" distR="0">
            <wp:extent cx="5476875" cy="4562475"/>
            <wp:effectExtent l="19050" t="0" r="9525" b="0"/>
            <wp:docPr id="2" name="Рисунок 2" descr="https://otot.ru/content/files/2019/04/34647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ot.ru/content/files/2019/04/3464783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«Суицидный» терроризм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>. В последнее время большое распространение получил  так  называемый  «суицидный»  терроризм. «Суицидный»  терроризм   представляет  собой  готовность пожертвовать  своей  жизнью  в  интересах  достижения  определенной политической  цели или массового убийства людей (в качестве мести или устрашения).  При  этом  определяющим  условием  действий получившего  психологическую  и  военно-физическую  подготовку террориста   является  его  готовность  умереть  в  процессе  выполнения поставленной  ему  задачи.</w:t>
      </w:r>
    </w:p>
    <w:p w:rsidR="00AF5A4F" w:rsidRPr="00AF5A4F" w:rsidRDefault="00AF5A4F" w:rsidP="00B55EA9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С  ростом  миграции террористических  групп  из  стран,  в  которых  существуют  конфликтные ситуации,  появлением   инфраструктур  группировок  международных террористов и ростом  их финансовых возможностей терроризм  уже  проник  во многие страны, проникает и в Россию. Группы,  использующие  «суицидный» терроризм,  действуют  на  основе  религиозных  взглядов (например, ислама),  религиозно-этнического национализма или национального этнического характера.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В  настоящее  время  актуальна  угроза  применения </w:t>
      </w: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 электромагнитного терроризма; 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он заключается  в  том,  что  создается  мощный электромагнитный импульс, который воздействует на уязвимые электронные элементы  </w:t>
      </w:r>
      <w:proofErr w:type="spellStart"/>
      <w:r w:rsidRPr="00AF5A4F">
        <w:rPr>
          <w:rFonts w:ascii="Times New Roman" w:eastAsia="Times New Roman" w:hAnsi="Times New Roman" w:cs="Times New Roman"/>
          <w:sz w:val="28"/>
          <w:szCs w:val="28"/>
        </w:rPr>
        <w:t>цивилизационной</w:t>
      </w:r>
      <w:proofErr w:type="spellEnd"/>
      <w:r w:rsidRPr="00AF5A4F">
        <w:rPr>
          <w:rFonts w:ascii="Times New Roman" w:eastAsia="Times New Roman" w:hAnsi="Times New Roman" w:cs="Times New Roman"/>
          <w:sz w:val="28"/>
          <w:szCs w:val="28"/>
        </w:rPr>
        <w:t>  среды,  так  называемые  критические инфраструктуры,  представляющие  собой  электронную  аппаратуру  самого разнообразного  назначения – от  компьютеров  до  охранной  сигнализации  и сре</w:t>
      </w:r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дств  св</w:t>
      </w:r>
      <w:proofErr w:type="gramEnd"/>
      <w:r w:rsidRPr="00AF5A4F">
        <w:rPr>
          <w:rFonts w:ascii="Times New Roman" w:eastAsia="Times New Roman" w:hAnsi="Times New Roman" w:cs="Times New Roman"/>
          <w:sz w:val="28"/>
          <w:szCs w:val="28"/>
        </w:rPr>
        <w:t>язи.  Таким  образом,  компьютерный  терроризм  можно рассматривать как частный случай электромагнитного терроризма с использованием мобильных средств.</w:t>
      </w:r>
    </w:p>
    <w:p w:rsidR="00AF5A4F" w:rsidRPr="00AF5A4F" w:rsidRDefault="00AF5A4F" w:rsidP="00B55EA9">
      <w:pPr>
        <w:shd w:val="clear" w:color="auto" w:fill="FBFBFD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5EA9">
        <w:rPr>
          <w:rFonts w:ascii="Times New Roman" w:eastAsia="Times New Roman" w:hAnsi="Times New Roman" w:cs="Times New Roman"/>
          <w:b/>
          <w:bCs/>
          <w:sz w:val="28"/>
          <w:szCs w:val="28"/>
        </w:rPr>
        <w:t>Космический  терроризм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  представляется  отдаленной  перспективой,  но увеличивающееся количество спутников на орбите и становящееся реальным создание  космических  аппаратов  странами  третьего  мира  </w:t>
      </w:r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приближает</w:t>
      </w:r>
      <w:proofErr w:type="gramEnd"/>
      <w:r w:rsidRPr="00AF5A4F">
        <w:rPr>
          <w:rFonts w:ascii="Times New Roman" w:eastAsia="Times New Roman" w:hAnsi="Times New Roman" w:cs="Times New Roman"/>
          <w:sz w:val="28"/>
          <w:szCs w:val="28"/>
        </w:rPr>
        <w:t>  то время, когда он станет также реален, как захват самолета. Применение  космического  терроризма  подразумевает,  во-первых, уничтожение  спутников  и  других  космических  аппаратов  или  создание помех,  препятствующих  их  нормальной  работе.  Во-вторых, – это захват  и использование космических аппаратов для обеспечения террористов связью или для использования в боевых террористических операциях.</w:t>
      </w:r>
    </w:p>
    <w:p w:rsidR="00AF5A4F" w:rsidRPr="00AF5A4F" w:rsidRDefault="00AF5A4F" w:rsidP="00B55EA9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Тенденции в проявлениях терроризма таковы, что наиболее актуальной является  угроза  применения  средств  массового  поражения,  так  как  сегодня компоненты  ядерного,  химического  и  биологического  оружия  стали  более доступными, чем это было несколько лет назад.</w:t>
      </w:r>
      <w:proofErr w:type="gramEnd"/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 Причем,  химическое оружие более доступно, проще и дешевле в производстве, компактнее в сравнении с </w:t>
      </w:r>
      <w:r w:rsidRPr="00AF5A4F">
        <w:rPr>
          <w:rFonts w:ascii="Times New Roman" w:eastAsia="Times New Roman" w:hAnsi="Times New Roman" w:cs="Times New Roman"/>
          <w:sz w:val="28"/>
          <w:szCs w:val="28"/>
        </w:rPr>
        <w:lastRenderedPageBreak/>
        <w:t>ядерными  и  биологическими  материалами.  Следовательно,  использование химического оружия может быть наиболее перспективным с точки зрения террористов.</w:t>
      </w:r>
    </w:p>
    <w:p w:rsidR="00AF5A4F" w:rsidRPr="00AF5A4F" w:rsidRDefault="00AF5A4F" w:rsidP="00B55EA9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Реально  существует  опасность  использования  средств электромагнитного  и  кибернетического  терроризма.  Действительно,  в отличие  от  ядерного,  биологического,  химического  терроризма, электромагнитное  воздействие  или </w:t>
      </w:r>
      <w:proofErr w:type="spellStart"/>
      <w:r w:rsidRPr="00AF5A4F">
        <w:rPr>
          <w:rFonts w:ascii="Times New Roman" w:eastAsia="Times New Roman" w:hAnsi="Times New Roman" w:cs="Times New Roman"/>
          <w:sz w:val="28"/>
          <w:szCs w:val="28"/>
        </w:rPr>
        <w:t>кибератака</w:t>
      </w:r>
      <w:proofErr w:type="spellEnd"/>
      <w:r w:rsidRPr="00AF5A4F">
        <w:rPr>
          <w:rFonts w:ascii="Times New Roman" w:eastAsia="Times New Roman" w:hAnsi="Times New Roman" w:cs="Times New Roman"/>
          <w:sz w:val="28"/>
          <w:szCs w:val="28"/>
        </w:rPr>
        <w:t xml:space="preserve"> не  оставляет  следов,  не  требует  от террористов  индивидуальной  защиты  и  маскировки.  Акции  могут осуществляться одновременно по  большому числу целей, дистанционно и с использованием мобильных средств.</w:t>
      </w:r>
    </w:p>
    <w:p w:rsidR="00AF5A4F" w:rsidRPr="00AF5A4F" w:rsidRDefault="00AF5A4F" w:rsidP="00AF5A4F">
      <w:pPr>
        <w:shd w:val="clear" w:color="auto" w:fill="FBFBFD"/>
        <w:spacing w:after="240" w:line="300" w:lineRule="atLeast"/>
        <w:textAlignment w:val="baseline"/>
        <w:rPr>
          <w:rFonts w:ascii="Open Sans" w:eastAsia="Times New Roman" w:hAnsi="Open Sans" w:cs="Times New Roman"/>
          <w:color w:val="535D70"/>
          <w:sz w:val="23"/>
          <w:szCs w:val="23"/>
        </w:rPr>
      </w:pPr>
      <w:r>
        <w:rPr>
          <w:rFonts w:ascii="Open Sans" w:eastAsia="Times New Roman" w:hAnsi="Open Sans" w:cs="Times New Roman"/>
          <w:noProof/>
          <w:color w:val="535D70"/>
          <w:sz w:val="23"/>
          <w:szCs w:val="23"/>
        </w:rPr>
        <w:drawing>
          <wp:inline distT="0" distB="0" distL="0" distR="0">
            <wp:extent cx="5314950" cy="4562475"/>
            <wp:effectExtent l="19050" t="0" r="0" b="0"/>
            <wp:docPr id="3" name="Рисунок 3" descr="https://otot.ru/content/files/2019/04/terakt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tot.ru/content/files/2019/04/terakty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4F" w:rsidRPr="00AF5A4F" w:rsidRDefault="00AF5A4F" w:rsidP="00B55EA9">
      <w:pPr>
        <w:shd w:val="clear" w:color="auto" w:fill="FBFBFD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A4F">
        <w:rPr>
          <w:rFonts w:ascii="Times New Roman" w:eastAsia="Times New Roman" w:hAnsi="Times New Roman" w:cs="Times New Roman"/>
          <w:sz w:val="28"/>
          <w:szCs w:val="28"/>
        </w:rPr>
        <w:t>Реальность угрозы осуществления различных видов террористических актов одной из основных задач ставит заблаговременное создание необходимых ресурсов, сил и сре</w:t>
      </w:r>
      <w:proofErr w:type="gramStart"/>
      <w:r w:rsidRPr="00AF5A4F">
        <w:rPr>
          <w:rFonts w:ascii="Times New Roman" w:eastAsia="Times New Roman" w:hAnsi="Times New Roman" w:cs="Times New Roman"/>
          <w:sz w:val="28"/>
          <w:szCs w:val="28"/>
        </w:rPr>
        <w:t>дств  дл</w:t>
      </w:r>
      <w:proofErr w:type="gramEnd"/>
      <w:r w:rsidRPr="00AF5A4F">
        <w:rPr>
          <w:rFonts w:ascii="Times New Roman" w:eastAsia="Times New Roman" w:hAnsi="Times New Roman" w:cs="Times New Roman"/>
          <w:sz w:val="28"/>
          <w:szCs w:val="28"/>
        </w:rPr>
        <w:t>я оперативного реагирования на различные варианты террористических действий.</w:t>
      </w:r>
    </w:p>
    <w:p w:rsidR="00F052B3" w:rsidRDefault="00F052B3"/>
    <w:sectPr w:rsidR="00F0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6135"/>
    <w:multiLevelType w:val="multilevel"/>
    <w:tmpl w:val="DE3C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A4F"/>
    <w:rsid w:val="007E4CB4"/>
    <w:rsid w:val="00AF5A4F"/>
    <w:rsid w:val="00B55EA9"/>
    <w:rsid w:val="00F0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F5A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A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F5A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F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5A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1557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2023-04-17T08:51:00Z</dcterms:created>
  <dcterms:modified xsi:type="dcterms:W3CDTF">2023-04-17T08:54:00Z</dcterms:modified>
</cp:coreProperties>
</file>