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C7" w:rsidRDefault="00C81E7E" w:rsidP="00B952C7">
      <w:pPr>
        <w:shd w:val="clear" w:color="auto" w:fill="FFFFFF"/>
        <w:spacing w:after="0" w:line="240" w:lineRule="auto"/>
      </w:pPr>
      <w:r w:rsidRPr="00C81E7E">
        <w:rPr>
          <w:rFonts w:ascii="Times New Roman" w:eastAsiaTheme="minorEastAsia" w:hAnsi="Times New Roman" w:cs="Times New Roman"/>
          <w:b/>
          <w:noProof/>
          <w:sz w:val="24"/>
          <w:szCs w:val="24"/>
          <w:lang w:eastAsia="ru-RU"/>
        </w:rPr>
        <w:drawing>
          <wp:inline distT="0" distB="0" distL="0" distR="0">
            <wp:extent cx="5940425" cy="8387184"/>
            <wp:effectExtent l="0" t="0" r="3175" b="0"/>
            <wp:docPr id="1" name="Рисунок 1" descr="C:\Users\Ирина\Desktop\титульник РП\Untitled.FR13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титульник РП\Untitled.FR13 - 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87184"/>
                    </a:xfrm>
                    <a:prstGeom prst="rect">
                      <a:avLst/>
                    </a:prstGeom>
                    <a:noFill/>
                    <a:ln>
                      <a:noFill/>
                    </a:ln>
                  </pic:spPr>
                </pic:pic>
              </a:graphicData>
            </a:graphic>
          </wp:inline>
        </w:drawing>
      </w:r>
    </w:p>
    <w:p w:rsidR="00B952C7" w:rsidRDefault="00B952C7" w:rsidP="00B952C7">
      <w:pPr>
        <w:shd w:val="clear" w:color="auto" w:fill="FFFFFF"/>
        <w:spacing w:after="0" w:line="240" w:lineRule="auto"/>
      </w:pPr>
    </w:p>
    <w:p w:rsidR="00B952C7" w:rsidRDefault="00B952C7" w:rsidP="00B952C7">
      <w:pPr>
        <w:shd w:val="clear" w:color="auto" w:fill="FFFFFF"/>
        <w:spacing w:after="0" w:line="240" w:lineRule="auto"/>
      </w:pPr>
    </w:p>
    <w:p w:rsidR="00B952C7" w:rsidRDefault="00B952C7" w:rsidP="00B952C7">
      <w:pPr>
        <w:shd w:val="clear" w:color="auto" w:fill="FFFFFF"/>
        <w:spacing w:after="0" w:line="240" w:lineRule="auto"/>
      </w:pPr>
    </w:p>
    <w:p w:rsidR="00B952C7" w:rsidRDefault="00B952C7" w:rsidP="00B952C7">
      <w:pPr>
        <w:shd w:val="clear" w:color="auto" w:fill="FFFFFF"/>
        <w:spacing w:after="0" w:line="240" w:lineRule="auto"/>
      </w:pPr>
    </w:p>
    <w:p w:rsidR="00B952C7" w:rsidRDefault="00B952C7" w:rsidP="00B952C7">
      <w:pPr>
        <w:shd w:val="clear" w:color="auto" w:fill="FFFFFF"/>
        <w:spacing w:after="0" w:line="240" w:lineRule="auto"/>
      </w:pPr>
    </w:p>
    <w:p w:rsidR="00B952C7" w:rsidRDefault="00B952C7" w:rsidP="00B952C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B952C7" w:rsidRDefault="00B952C7" w:rsidP="00B952C7">
      <w:pPr>
        <w:jc w:val="both"/>
        <w:rPr>
          <w:rFonts w:ascii="Times New Roman" w:hAnsi="Times New Roman" w:cs="Times New Roman"/>
          <w:sz w:val="24"/>
          <w:szCs w:val="24"/>
        </w:rPr>
      </w:pPr>
      <w:r>
        <w:rPr>
          <w:rFonts w:ascii="Times New Roman" w:hAnsi="Times New Roman" w:cs="Times New Roman"/>
          <w:sz w:val="24"/>
          <w:szCs w:val="24"/>
        </w:rPr>
        <w:t>В</w:t>
      </w:r>
      <w:r w:rsidRPr="00EA3CF7">
        <w:rPr>
          <w:rFonts w:ascii="Times New Roman" w:hAnsi="Times New Roman" w:cs="Times New Roman"/>
          <w:sz w:val="24"/>
          <w:szCs w:val="24"/>
        </w:rPr>
        <w:t xml:space="preserve"> системе современного знания биология человека занимает особое место в связи с уникальностью человека как объекта изучения. Анатомия и физиология - это науки, изучающие биологическую сущность человека, являются фундаментом для медицины. Важное место анатомии и физиологии человека как учебного предмета в системе профильного медико-биологического образования определяется ее значением в формировании </w:t>
      </w:r>
      <w:proofErr w:type="gramStart"/>
      <w:r w:rsidRPr="00EA3CF7">
        <w:rPr>
          <w:rFonts w:ascii="Times New Roman" w:hAnsi="Times New Roman" w:cs="Times New Roman"/>
          <w:sz w:val="24"/>
          <w:szCs w:val="24"/>
        </w:rPr>
        <w:t>правильных представлений</w:t>
      </w:r>
      <w:proofErr w:type="gramEnd"/>
      <w:r w:rsidRPr="00EA3CF7">
        <w:rPr>
          <w:rFonts w:ascii="Times New Roman" w:hAnsi="Times New Roman" w:cs="Times New Roman"/>
          <w:sz w:val="24"/>
          <w:szCs w:val="24"/>
        </w:rPr>
        <w:t xml:space="preserve"> учащихся о строении, закономерностях и механизмах физиологических процессов организма человека, развитии навыков здорового образа жизни. Данный учебный курс, являясь одним из звеньев профильного биологического образования, имеет мировоззренческую значимость, способствует осмысленному выбору учащимися в будущем профессии врача. Концептуальной основой содержания программы является неразрывная связь особенностей строения организма человека с функциями и процессами, протекающими в нем как результат эволюции человека как биосоциального вида. Программа курса основывается на содержании и принципах построения базовой школьной программы по анатомии и физиологии </w:t>
      </w:r>
      <w:proofErr w:type="gramStart"/>
      <w:r w:rsidRPr="00EA3CF7">
        <w:rPr>
          <w:rFonts w:ascii="Times New Roman" w:hAnsi="Times New Roman" w:cs="Times New Roman"/>
          <w:sz w:val="24"/>
          <w:szCs w:val="24"/>
        </w:rPr>
        <w:t>человека</w:t>
      </w:r>
      <w:proofErr w:type="gramEnd"/>
      <w:r w:rsidRPr="00EA3CF7">
        <w:rPr>
          <w:rFonts w:ascii="Times New Roman" w:hAnsi="Times New Roman" w:cs="Times New Roman"/>
          <w:sz w:val="24"/>
          <w:szCs w:val="24"/>
        </w:rPr>
        <w:t xml:space="preserve"> но включает в себя более глубокое и расширенное содержание, усиленное выполнением практических работ. Программа включает отдельные содержательные блоки, каждый из которых - это круг вопросов, связанных со строением и функциями конкретного аппарата или системы, включая тканевый уровень. Количество часов на учебный курс. Программа рассчитана на 68 аудиторных часов, из них 34 часа – 10 </w:t>
      </w:r>
      <w:proofErr w:type="gramStart"/>
      <w:r w:rsidRPr="00EA3CF7">
        <w:rPr>
          <w:rFonts w:ascii="Times New Roman" w:hAnsi="Times New Roman" w:cs="Times New Roman"/>
          <w:sz w:val="24"/>
          <w:szCs w:val="24"/>
        </w:rPr>
        <w:t>класс  и</w:t>
      </w:r>
      <w:proofErr w:type="gramEnd"/>
      <w:r w:rsidRPr="00EA3CF7">
        <w:rPr>
          <w:rFonts w:ascii="Times New Roman" w:hAnsi="Times New Roman" w:cs="Times New Roman"/>
          <w:sz w:val="24"/>
          <w:szCs w:val="24"/>
        </w:rPr>
        <w:t xml:space="preserve"> 34 часа – 11 класс. Целевая </w:t>
      </w:r>
      <w:proofErr w:type="gramStart"/>
      <w:r w:rsidRPr="00EA3CF7">
        <w:rPr>
          <w:rFonts w:ascii="Times New Roman" w:hAnsi="Times New Roman" w:cs="Times New Roman"/>
          <w:sz w:val="24"/>
          <w:szCs w:val="24"/>
        </w:rPr>
        <w:t>аудитория :</w:t>
      </w:r>
      <w:proofErr w:type="gramEnd"/>
      <w:r w:rsidRPr="00EA3CF7">
        <w:rPr>
          <w:rFonts w:ascii="Times New Roman" w:hAnsi="Times New Roman" w:cs="Times New Roman"/>
          <w:sz w:val="24"/>
          <w:szCs w:val="24"/>
        </w:rPr>
        <w:t xml:space="preserve"> учащиеся 10 и 11 класса, углубленно изучающих предметы медико-биологического цикла на биолого-химическом  профиле..</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Использование оборудования центра «Точка роста» при реализации данной ОП позволяет создать условия:</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 xml:space="preserve"> • для расширения содержания школьного биологического образования; </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 для повышения познавательной активности обучающихся в естественно-научной области;</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 xml:space="preserve"> •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 xml:space="preserve"> • для работы с одарёнными школьниками, организ</w:t>
      </w:r>
      <w:r>
        <w:rPr>
          <w:rFonts w:ascii="Times New Roman" w:hAnsi="Times New Roman" w:cs="Times New Roman"/>
          <w:b/>
          <w:i/>
          <w:sz w:val="24"/>
          <w:szCs w:val="24"/>
        </w:rPr>
        <w:t>ации их развития в различных об</w:t>
      </w:r>
      <w:r w:rsidRPr="00971EB0">
        <w:rPr>
          <w:rFonts w:ascii="Times New Roman" w:hAnsi="Times New Roman" w:cs="Times New Roman"/>
          <w:b/>
          <w:i/>
          <w:sz w:val="24"/>
          <w:szCs w:val="24"/>
        </w:rPr>
        <w:t xml:space="preserve">ластях образовательной, творческой деятельности. </w:t>
      </w:r>
    </w:p>
    <w:p w:rsidR="00B952C7" w:rsidRPr="00971EB0"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w:t>
      </w:r>
    </w:p>
    <w:p w:rsidR="00B952C7" w:rsidRDefault="00B952C7" w:rsidP="00B952C7">
      <w:pPr>
        <w:shd w:val="clear" w:color="auto" w:fill="FFFFFF"/>
        <w:spacing w:after="0" w:line="240" w:lineRule="auto"/>
        <w:jc w:val="both"/>
        <w:rPr>
          <w:rFonts w:ascii="Times New Roman" w:hAnsi="Times New Roman" w:cs="Times New Roman"/>
          <w:b/>
          <w:i/>
          <w:sz w:val="24"/>
          <w:szCs w:val="24"/>
        </w:rPr>
      </w:pPr>
      <w:r w:rsidRPr="00971EB0">
        <w:rPr>
          <w:rFonts w:ascii="Times New Roman" w:hAnsi="Times New Roman" w:cs="Times New Roman"/>
          <w:b/>
          <w:i/>
          <w:sz w:val="24"/>
          <w:szCs w:val="24"/>
        </w:rPr>
        <w:t xml:space="preserve"> </w:t>
      </w:r>
    </w:p>
    <w:p w:rsidR="00B952C7" w:rsidRPr="00C976DE" w:rsidRDefault="00B952C7" w:rsidP="00B952C7">
      <w:pPr>
        <w:shd w:val="clear" w:color="auto" w:fill="FFFFFF"/>
        <w:spacing w:after="0" w:line="240" w:lineRule="auto"/>
        <w:jc w:val="center"/>
        <w:rPr>
          <w:rFonts w:ascii="Times New Roman" w:eastAsia="Times New Roman" w:hAnsi="Times New Roman" w:cs="Times New Roman"/>
          <w:b/>
          <w:i/>
          <w:color w:val="000000"/>
          <w:sz w:val="24"/>
          <w:szCs w:val="24"/>
          <w:lang w:eastAsia="ru-RU"/>
        </w:rPr>
      </w:pPr>
      <w:r w:rsidRPr="00C976DE">
        <w:rPr>
          <w:rFonts w:ascii="Times New Roman" w:hAnsi="Times New Roman" w:cs="Times New Roman"/>
          <w:b/>
          <w:i/>
        </w:rPr>
        <w:t>Нормативная база</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eastAsia="Times New Roman" w:hAnsi="Times New Roman" w:cs="Times New Roman"/>
          <w:b/>
          <w:i/>
          <w:color w:val="000000"/>
          <w:sz w:val="28"/>
          <w:szCs w:val="28"/>
          <w:lang w:eastAsia="ru-RU"/>
        </w:rPr>
        <w:t> </w:t>
      </w:r>
      <w:r w:rsidRPr="00C976DE">
        <w:rPr>
          <w:rFonts w:ascii="Times New Roman" w:hAnsi="Times New Roman" w:cs="Times New Roman"/>
          <w:b/>
          <w:i/>
        </w:rPr>
        <w:t>1. Федеральный закон от 29.12.2012 № 273-ФЗ (ред. от 31.07.2020) «Об образовании в Российской Федерации» (с изм. и доп., вступ. в силу с 01.09.2</w:t>
      </w:r>
      <w:r>
        <w:rPr>
          <w:rFonts w:ascii="Times New Roman" w:hAnsi="Times New Roman" w:cs="Times New Roman"/>
          <w:b/>
          <w:i/>
        </w:rPr>
        <w:t>020)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t xml:space="preserve"> 2. Паспорт национального проекта «Образование» (утв. президиумом Совета при Президенте РФ по стратегическому развитию и национальным проектам, протокол </w:t>
      </w:r>
      <w:r>
        <w:rPr>
          <w:rFonts w:ascii="Times New Roman" w:hAnsi="Times New Roman" w:cs="Times New Roman"/>
          <w:b/>
          <w:i/>
        </w:rPr>
        <w:t>от 24.12.2018 N 16)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t xml:space="preserve"> 3. Государственная программа Российской Федерации «Развитие образования» (Утверждена Постановлением Правительства РФ от 26.12.2017 N 1642 (ред. от 22.02.2021) «Об утверждении государственной программы Российской Федерации «Раз</w:t>
      </w:r>
      <w:r>
        <w:rPr>
          <w:rFonts w:ascii="Times New Roman" w:hAnsi="Times New Roman" w:cs="Times New Roman"/>
          <w:b/>
          <w:i/>
        </w:rPr>
        <w:t>витие образования»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t xml:space="preserve"> 4.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г.) (Приказ Министерства труда и социальной защиты РФ от </w:t>
      </w:r>
      <w:proofErr w:type="gramStart"/>
      <w:r w:rsidRPr="00C976DE">
        <w:rPr>
          <w:rFonts w:ascii="Times New Roman" w:hAnsi="Times New Roman" w:cs="Times New Roman"/>
          <w:b/>
          <w:i/>
        </w:rPr>
        <w:t>18  октября</w:t>
      </w:r>
      <w:proofErr w:type="gramEnd"/>
      <w:r w:rsidRPr="00C976DE">
        <w:rPr>
          <w:rFonts w:ascii="Times New Roman" w:hAnsi="Times New Roman" w:cs="Times New Roman"/>
          <w:b/>
          <w:i/>
        </w:rPr>
        <w:t xml:space="preserve"> 2013г. № 544н, с изменениями, внесенными приказом Министерства труда и соцзащиты РФ от 25 декабря 2014г. № 1115н и от </w:t>
      </w:r>
      <w:r>
        <w:rPr>
          <w:rFonts w:ascii="Times New Roman" w:hAnsi="Times New Roman" w:cs="Times New Roman"/>
          <w:b/>
          <w:i/>
        </w:rPr>
        <w:t>5 августа 2016г. № 422н)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t xml:space="preserve"> 5. Профессиональный стандарт «Педагог дополнительного образования детей и взрослых» (Приказ Министерства труда и социальной защиты РФ от 5 мая 2018 г. N 298н «Об утверждении профессионального стандарта «Педагог дополнительного образования детей и в</w:t>
      </w:r>
      <w:r>
        <w:rPr>
          <w:rFonts w:ascii="Times New Roman" w:hAnsi="Times New Roman" w:cs="Times New Roman"/>
          <w:b/>
          <w:i/>
        </w:rPr>
        <w:t>зрослых»)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lastRenderedPageBreak/>
        <w:t xml:space="preserve"> 6.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N 1897) (ред.21</w:t>
      </w:r>
      <w:r>
        <w:rPr>
          <w:rFonts w:ascii="Times New Roman" w:hAnsi="Times New Roman" w:cs="Times New Roman"/>
          <w:b/>
          <w:i/>
        </w:rPr>
        <w:t>.12.2020) </w:t>
      </w:r>
    </w:p>
    <w:p w:rsidR="00B952C7" w:rsidRDefault="00B952C7" w:rsidP="00B952C7">
      <w:pPr>
        <w:shd w:val="clear" w:color="auto" w:fill="FFFFFF"/>
        <w:spacing w:after="0" w:line="240" w:lineRule="auto"/>
        <w:jc w:val="both"/>
        <w:rPr>
          <w:rFonts w:ascii="Times New Roman" w:hAnsi="Times New Roman" w:cs="Times New Roman"/>
          <w:b/>
          <w:i/>
        </w:rPr>
      </w:pPr>
      <w:r w:rsidRPr="00C976DE">
        <w:rPr>
          <w:rFonts w:ascii="Times New Roman" w:hAnsi="Times New Roman" w:cs="Times New Roman"/>
          <w:b/>
          <w:i/>
        </w:rPr>
        <w:t xml:space="preserve"> 7. 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w:t>
      </w:r>
      <w:r>
        <w:rPr>
          <w:rFonts w:ascii="Times New Roman" w:hAnsi="Times New Roman" w:cs="Times New Roman"/>
          <w:b/>
          <w:i/>
        </w:rPr>
        <w:t xml:space="preserve">и от 17 мая 2012 г. N 413) </w:t>
      </w:r>
    </w:p>
    <w:p w:rsidR="00B952C7" w:rsidRDefault="00B952C7" w:rsidP="00B952C7">
      <w:pPr>
        <w:shd w:val="clear" w:color="auto" w:fill="FFFFFF"/>
        <w:spacing w:after="0" w:line="240" w:lineRule="auto"/>
        <w:jc w:val="both"/>
        <w:rPr>
          <w:rFonts w:ascii="Times New Roman" w:hAnsi="Times New Roman" w:cs="Times New Roman"/>
          <w:b/>
          <w:i/>
          <w:sz w:val="24"/>
          <w:szCs w:val="24"/>
        </w:rPr>
      </w:pPr>
      <w:r w:rsidRPr="00C976DE">
        <w:rPr>
          <w:rFonts w:ascii="Times New Roman" w:hAnsi="Times New Roman" w:cs="Times New Roman"/>
          <w:b/>
          <w:i/>
        </w:rPr>
        <w:t xml:space="preserve"> 8. Методические рекомендации по созданию и функционированию детских технопарков «</w:t>
      </w:r>
      <w:proofErr w:type="spellStart"/>
      <w:r w:rsidRPr="00C976DE">
        <w:rPr>
          <w:rFonts w:ascii="Times New Roman" w:hAnsi="Times New Roman" w:cs="Times New Roman"/>
          <w:b/>
          <w:i/>
        </w:rPr>
        <w:t>Кванториум</w:t>
      </w:r>
      <w:proofErr w:type="spellEnd"/>
      <w:r w:rsidRPr="00C976DE">
        <w:rPr>
          <w:rFonts w:ascii="Times New Roman" w:hAnsi="Times New Roman" w:cs="Times New Roman"/>
          <w:b/>
          <w:i/>
        </w:rPr>
        <w:t xml:space="preserve">» на базе общеобразовательных </w:t>
      </w:r>
      <w:r w:rsidRPr="007715C3">
        <w:rPr>
          <w:rFonts w:ascii="Times New Roman" w:hAnsi="Times New Roman" w:cs="Times New Roman"/>
          <w:b/>
          <w:i/>
          <w:sz w:val="24"/>
          <w:szCs w:val="24"/>
        </w:rPr>
        <w:t>организаций (Утверждены распоряжением Министерства просвещения Российской Федерации от 12 января 2021 г. N Р-4)</w:t>
      </w:r>
    </w:p>
    <w:p w:rsidR="00B952C7" w:rsidRPr="002E5FD9" w:rsidRDefault="00B952C7" w:rsidP="00B952C7">
      <w:pPr>
        <w:shd w:val="clear" w:color="auto" w:fill="FFFFFF"/>
        <w:spacing w:after="0" w:line="240" w:lineRule="auto"/>
        <w:jc w:val="both"/>
        <w:rPr>
          <w:rFonts w:ascii="Times New Roman" w:eastAsia="Times New Roman" w:hAnsi="Times New Roman" w:cs="Times New Roman"/>
          <w:b/>
          <w:i/>
          <w:color w:val="000000"/>
          <w:sz w:val="24"/>
          <w:szCs w:val="24"/>
          <w:lang w:eastAsia="ru-RU"/>
        </w:rPr>
      </w:pP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1955DE">
        <w:rPr>
          <w:rFonts w:ascii="Times New Roman" w:hAnsi="Times New Roman" w:cs="Times New Roman"/>
          <w:b/>
          <w:sz w:val="24"/>
          <w:szCs w:val="24"/>
        </w:rPr>
        <w:t>Цель курса:</w:t>
      </w:r>
      <w:r w:rsidRPr="00EA3CF7">
        <w:rPr>
          <w:rFonts w:ascii="Times New Roman" w:hAnsi="Times New Roman" w:cs="Times New Roman"/>
          <w:sz w:val="24"/>
          <w:szCs w:val="24"/>
        </w:rPr>
        <w:t xml:space="preserve"> формирование у учащихся научных представлений о строении и жизнедеятельности организма человека и месте человека в единой системе органического мира, компетентности в законах, закономерностях и механизмах протекающих физиологических процессов, экологической грамотности и ответственной гражданской позиции по отношению к своему здоровью и здоровью окружающих.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Задачи курса</w:t>
      </w:r>
      <w:r w:rsidRPr="00EA3CF7">
        <w:rPr>
          <w:rFonts w:ascii="Times New Roman" w:hAnsi="Times New Roman" w:cs="Times New Roman"/>
          <w:sz w:val="24"/>
          <w:szCs w:val="24"/>
        </w:rPr>
        <w:t>:</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знакомство с фундаментальными законами и принципами существования организма человека; </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особенности человека как вида животного царства;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изучение строения организма человека, его отдельных тканей, органов и систем органов в связи с выполняемыми функциями; </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формирование системы общебиологических понятий; </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знакомство с историей развития знаний по анатомии и физиологии человека и вкладом в развитие этих наук выдающихся ученых; </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освоение приемов и методов изучения физиологических процессов и функций организма человека, развитие навыков самостоятельной исследовательской работы;</w:t>
      </w:r>
    </w:p>
    <w:p w:rsidR="00B952C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знакомство с гигиеническими аспектами и привитие навыков здорового образа жизни; </w:t>
      </w:r>
    </w:p>
    <w:p w:rsidR="00B952C7" w:rsidRPr="00EA3CF7" w:rsidRDefault="00B952C7" w:rsidP="00B952C7">
      <w:pPr>
        <w:spacing w:after="0" w:line="240" w:lineRule="auto"/>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расширение экологических знаний учащихся, воспитание ответственного отношения к собственному здоровью.</w:t>
      </w:r>
    </w:p>
    <w:p w:rsidR="00B952C7" w:rsidRDefault="00B952C7" w:rsidP="00B952C7">
      <w:pPr>
        <w:jc w:val="center"/>
        <w:rPr>
          <w:rFonts w:ascii="Times New Roman" w:hAnsi="Times New Roman" w:cs="Times New Roman"/>
          <w:sz w:val="24"/>
          <w:szCs w:val="24"/>
        </w:rPr>
      </w:pPr>
    </w:p>
    <w:p w:rsidR="00B952C7" w:rsidRPr="00C05A2C" w:rsidRDefault="00B952C7" w:rsidP="00B952C7">
      <w:pPr>
        <w:jc w:val="center"/>
        <w:rPr>
          <w:rFonts w:ascii="Times New Roman" w:hAnsi="Times New Roman" w:cs="Times New Roman"/>
          <w:b/>
          <w:sz w:val="24"/>
          <w:szCs w:val="24"/>
        </w:rPr>
      </w:pPr>
      <w:r w:rsidRPr="00C05A2C">
        <w:rPr>
          <w:rFonts w:ascii="Times New Roman" w:hAnsi="Times New Roman" w:cs="Times New Roman"/>
          <w:b/>
          <w:sz w:val="24"/>
          <w:szCs w:val="24"/>
        </w:rPr>
        <w:t>Планируемые результаты обучения по курсу «Физиология человека и животных».</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 Предметные результаты: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 формирование ценностного отношения к живой </w:t>
      </w:r>
      <w:r>
        <w:rPr>
          <w:rFonts w:ascii="Times New Roman" w:hAnsi="Times New Roman" w:cs="Times New Roman"/>
          <w:sz w:val="24"/>
          <w:szCs w:val="24"/>
        </w:rPr>
        <w:t>природе, к собственному организ</w:t>
      </w:r>
      <w:r w:rsidRPr="00C05A2C">
        <w:rPr>
          <w:rFonts w:ascii="Times New Roman" w:hAnsi="Times New Roman" w:cs="Times New Roman"/>
          <w:sz w:val="24"/>
          <w:szCs w:val="24"/>
        </w:rPr>
        <w:t>му; понимание роли биологии в формировании современной естественнонаучной картины мира;</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 2) умение применять систему биологических знаний: раскрывать сущность живого, называть отличия живого от неживого, перечис</w:t>
      </w:r>
      <w:r>
        <w:rPr>
          <w:rFonts w:ascii="Times New Roman" w:hAnsi="Times New Roman" w:cs="Times New Roman"/>
          <w:sz w:val="24"/>
          <w:szCs w:val="24"/>
        </w:rPr>
        <w:t>лять основные закономерности ор</w:t>
      </w:r>
      <w:r w:rsidRPr="00C05A2C">
        <w:rPr>
          <w:rFonts w:ascii="Times New Roman" w:hAnsi="Times New Roman" w:cs="Times New Roman"/>
          <w:sz w:val="24"/>
          <w:szCs w:val="24"/>
        </w:rPr>
        <w:t>ганизации, функционирования объектов, явлени</w:t>
      </w:r>
      <w:r>
        <w:rPr>
          <w:rFonts w:ascii="Times New Roman" w:hAnsi="Times New Roman" w:cs="Times New Roman"/>
          <w:sz w:val="24"/>
          <w:szCs w:val="24"/>
        </w:rPr>
        <w:t>й, процессов живой природы, эво</w:t>
      </w:r>
      <w:r w:rsidRPr="00C05A2C">
        <w:rPr>
          <w:rFonts w:ascii="Times New Roman" w:hAnsi="Times New Roman" w:cs="Times New Roman"/>
          <w:sz w:val="24"/>
          <w:szCs w:val="24"/>
        </w:rPr>
        <w:t xml:space="preserve">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3) владение основами понятийного аппарата и науч</w:t>
      </w:r>
      <w:r>
        <w:rPr>
          <w:rFonts w:ascii="Times New Roman" w:hAnsi="Times New Roman" w:cs="Times New Roman"/>
          <w:sz w:val="24"/>
          <w:szCs w:val="24"/>
        </w:rPr>
        <w:t>ного языка биологии: использова</w:t>
      </w:r>
      <w:r w:rsidRPr="00C05A2C">
        <w:rPr>
          <w:rFonts w:ascii="Times New Roman" w:hAnsi="Times New Roman" w:cs="Times New Roman"/>
          <w:sz w:val="24"/>
          <w:szCs w:val="24"/>
        </w:rPr>
        <w:t>ние изученных терминов, понятий, теорий, зако</w:t>
      </w:r>
      <w:r>
        <w:rPr>
          <w:rFonts w:ascii="Times New Roman" w:hAnsi="Times New Roman" w:cs="Times New Roman"/>
          <w:sz w:val="24"/>
          <w:szCs w:val="24"/>
        </w:rPr>
        <w:t>нов и закономерностей для объяс</w:t>
      </w:r>
      <w:r w:rsidRPr="00C05A2C">
        <w:rPr>
          <w:rFonts w:ascii="Times New Roman" w:hAnsi="Times New Roman" w:cs="Times New Roman"/>
          <w:sz w:val="24"/>
          <w:szCs w:val="24"/>
        </w:rPr>
        <w:t xml:space="preserve">нения наблюдаемых биологических объектов, явлений и процессов;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4) понимание способов получения биологических</w:t>
      </w:r>
      <w:r>
        <w:rPr>
          <w:rFonts w:ascii="Times New Roman" w:hAnsi="Times New Roman" w:cs="Times New Roman"/>
          <w:sz w:val="24"/>
          <w:szCs w:val="24"/>
        </w:rPr>
        <w:t xml:space="preserve"> знаний; наличие опыта использо</w:t>
      </w:r>
      <w:r w:rsidRPr="00C05A2C">
        <w:rPr>
          <w:rFonts w:ascii="Times New Roman" w:hAnsi="Times New Roman" w:cs="Times New Roman"/>
          <w:sz w:val="24"/>
          <w:szCs w:val="24"/>
        </w:rPr>
        <w:t>вания методов биологии с целью изучения жив</w:t>
      </w:r>
      <w:r>
        <w:rPr>
          <w:rFonts w:ascii="Times New Roman" w:hAnsi="Times New Roman" w:cs="Times New Roman"/>
          <w:sz w:val="24"/>
          <w:szCs w:val="24"/>
        </w:rPr>
        <w:t>ых объектов, биологических явле</w:t>
      </w:r>
      <w:r w:rsidRPr="00C05A2C">
        <w:rPr>
          <w:rFonts w:ascii="Times New Roman" w:hAnsi="Times New Roman" w:cs="Times New Roman"/>
          <w:sz w:val="24"/>
          <w:szCs w:val="24"/>
        </w:rPr>
        <w:t xml:space="preserve">ний и процессов: </w:t>
      </w:r>
      <w:r w:rsidRPr="00C05A2C">
        <w:rPr>
          <w:rFonts w:ascii="Times New Roman" w:hAnsi="Times New Roman" w:cs="Times New Roman"/>
          <w:sz w:val="24"/>
          <w:szCs w:val="24"/>
        </w:rPr>
        <w:lastRenderedPageBreak/>
        <w:t xml:space="preserve">наблюдение, описание, проведение несложных биологических опытов и экспериментов, в том числе </w:t>
      </w:r>
      <w:proofErr w:type="gramStart"/>
      <w:r w:rsidRPr="00C05A2C">
        <w:rPr>
          <w:rFonts w:ascii="Times New Roman" w:hAnsi="Times New Roman" w:cs="Times New Roman"/>
          <w:sz w:val="24"/>
          <w:szCs w:val="24"/>
        </w:rPr>
        <w:t>с  использованием</w:t>
      </w:r>
      <w:proofErr w:type="gramEnd"/>
      <w:r w:rsidRPr="00C05A2C">
        <w:rPr>
          <w:rFonts w:ascii="Times New Roman" w:hAnsi="Times New Roman" w:cs="Times New Roman"/>
          <w:sz w:val="24"/>
          <w:szCs w:val="24"/>
        </w:rPr>
        <w:t xml:space="preserve"> аналоговых и цифровых приборов и инструментов;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5) умение характеризовать основные группы органи</w:t>
      </w:r>
      <w:r>
        <w:rPr>
          <w:rFonts w:ascii="Times New Roman" w:hAnsi="Times New Roman" w:cs="Times New Roman"/>
          <w:sz w:val="24"/>
          <w:szCs w:val="24"/>
        </w:rPr>
        <w:t>змов в системе органического ми</w:t>
      </w:r>
      <w:r w:rsidRPr="00C05A2C">
        <w:rPr>
          <w:rFonts w:ascii="Times New Roman" w:hAnsi="Times New Roman" w:cs="Times New Roman"/>
          <w:sz w:val="24"/>
          <w:szCs w:val="24"/>
        </w:rPr>
        <w:t xml:space="preserve">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6) умение объяснять положение человека в систем</w:t>
      </w:r>
      <w:r>
        <w:rPr>
          <w:rFonts w:ascii="Times New Roman" w:hAnsi="Times New Roman" w:cs="Times New Roman"/>
          <w:sz w:val="24"/>
          <w:szCs w:val="24"/>
        </w:rPr>
        <w:t>е органического мира, его проис</w:t>
      </w:r>
      <w:r w:rsidRPr="00C05A2C">
        <w:rPr>
          <w:rFonts w:ascii="Times New Roman" w:hAnsi="Times New Roman" w:cs="Times New Roman"/>
          <w:sz w:val="24"/>
          <w:szCs w:val="24"/>
        </w:rPr>
        <w:t>хождение, сходства и отличия человека от животных, характеризовать строение и процессы жизнедеятельности организма челове</w:t>
      </w:r>
      <w:r>
        <w:rPr>
          <w:rFonts w:ascii="Times New Roman" w:hAnsi="Times New Roman" w:cs="Times New Roman"/>
          <w:sz w:val="24"/>
          <w:szCs w:val="24"/>
        </w:rPr>
        <w:t>ка, его приспособленность к различным экологическим факторам;</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7) умение описывать клетки, ткани, органы, систем</w:t>
      </w:r>
      <w:r>
        <w:rPr>
          <w:rFonts w:ascii="Times New Roman" w:hAnsi="Times New Roman" w:cs="Times New Roman"/>
          <w:sz w:val="24"/>
          <w:szCs w:val="24"/>
        </w:rPr>
        <w:t>ы органов и характеризовать важ</w:t>
      </w:r>
      <w:r w:rsidRPr="00C05A2C">
        <w:rPr>
          <w:rFonts w:ascii="Times New Roman" w:hAnsi="Times New Roman" w:cs="Times New Roman"/>
          <w:sz w:val="24"/>
          <w:szCs w:val="24"/>
        </w:rPr>
        <w:t xml:space="preserve">нейшие биологические процессы в организмах растений, животных и человека;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8) сформированность представлений о взаимосв</w:t>
      </w:r>
      <w:r>
        <w:rPr>
          <w:rFonts w:ascii="Times New Roman" w:hAnsi="Times New Roman" w:cs="Times New Roman"/>
          <w:sz w:val="24"/>
          <w:szCs w:val="24"/>
        </w:rPr>
        <w:t>язи наследования потомством при</w:t>
      </w:r>
      <w:r w:rsidRPr="00C05A2C">
        <w:rPr>
          <w:rFonts w:ascii="Times New Roman" w:hAnsi="Times New Roman" w:cs="Times New Roman"/>
          <w:sz w:val="24"/>
          <w:szCs w:val="24"/>
        </w:rPr>
        <w:t>знаков от родительских форм с организацией клетки, наличием в ней хромосом как носителей наследственной информации, об</w:t>
      </w:r>
      <w:r>
        <w:rPr>
          <w:rFonts w:ascii="Times New Roman" w:hAnsi="Times New Roman" w:cs="Times New Roman"/>
          <w:sz w:val="24"/>
          <w:szCs w:val="24"/>
        </w:rPr>
        <w:t xml:space="preserve"> основных закономерностях насле</w:t>
      </w:r>
      <w:r w:rsidRPr="00C05A2C">
        <w:rPr>
          <w:rFonts w:ascii="Times New Roman" w:hAnsi="Times New Roman" w:cs="Times New Roman"/>
          <w:sz w:val="24"/>
          <w:szCs w:val="24"/>
        </w:rPr>
        <w:t>дования признаков;</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 9) сформированность представлений об основных факторах окружающей среды, их роли в жизнедеятельности и эволюции организм</w:t>
      </w:r>
      <w:r>
        <w:rPr>
          <w:rFonts w:ascii="Times New Roman" w:hAnsi="Times New Roman" w:cs="Times New Roman"/>
          <w:sz w:val="24"/>
          <w:szCs w:val="24"/>
        </w:rPr>
        <w:t>ов; представление об антропоген</w:t>
      </w:r>
      <w:r w:rsidRPr="00C05A2C">
        <w:rPr>
          <w:rFonts w:ascii="Times New Roman" w:hAnsi="Times New Roman" w:cs="Times New Roman"/>
          <w:sz w:val="24"/>
          <w:szCs w:val="24"/>
        </w:rPr>
        <w:t>ном факторе;</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 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11) умение решать учебные задачи биологического содержания, в том числе выявлять причинно-следственные связи, проводить расчёты, делать выводы </w:t>
      </w:r>
      <w:proofErr w:type="gramStart"/>
      <w:r w:rsidRPr="00C05A2C">
        <w:rPr>
          <w:rFonts w:ascii="Times New Roman" w:hAnsi="Times New Roman" w:cs="Times New Roman"/>
          <w:sz w:val="24"/>
          <w:szCs w:val="24"/>
        </w:rPr>
        <w:t>на  основании</w:t>
      </w:r>
      <w:proofErr w:type="gramEnd"/>
      <w:r w:rsidRPr="00C05A2C">
        <w:rPr>
          <w:rFonts w:ascii="Times New Roman" w:hAnsi="Times New Roman" w:cs="Times New Roman"/>
          <w:sz w:val="24"/>
          <w:szCs w:val="24"/>
        </w:rPr>
        <w:t xml:space="preserve"> полученных результатов;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12) умение создавать и применять словесные и графические модели для объяснения строения живых систем, явлений и процессов живой природы;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13) понимание вклада российских и зарубежных учёных </w:t>
      </w:r>
      <w:proofErr w:type="gramStart"/>
      <w:r w:rsidRPr="00C05A2C">
        <w:rPr>
          <w:rFonts w:ascii="Times New Roman" w:hAnsi="Times New Roman" w:cs="Times New Roman"/>
          <w:sz w:val="24"/>
          <w:szCs w:val="24"/>
        </w:rPr>
        <w:t>в  развитие</w:t>
      </w:r>
      <w:proofErr w:type="gramEnd"/>
      <w:r w:rsidRPr="00C05A2C">
        <w:rPr>
          <w:rFonts w:ascii="Times New Roman" w:hAnsi="Times New Roman" w:cs="Times New Roman"/>
          <w:sz w:val="24"/>
          <w:szCs w:val="24"/>
        </w:rPr>
        <w:t xml:space="preserve"> биологических наук; 14) владение навыками работы с информацией биологи</w:t>
      </w:r>
      <w:r>
        <w:rPr>
          <w:rFonts w:ascii="Times New Roman" w:hAnsi="Times New Roman" w:cs="Times New Roman"/>
          <w:sz w:val="24"/>
          <w:szCs w:val="24"/>
        </w:rPr>
        <w:t>ческого содержания, пред</w:t>
      </w:r>
      <w:r w:rsidRPr="00C05A2C">
        <w:rPr>
          <w:rFonts w:ascii="Times New Roman" w:hAnsi="Times New Roman" w:cs="Times New Roman"/>
          <w:sz w:val="24"/>
          <w:szCs w:val="24"/>
        </w:rPr>
        <w:t xml:space="preserve">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15) умение планировать под руководством наставника и проводить </w:t>
      </w:r>
      <w:r>
        <w:rPr>
          <w:rFonts w:ascii="Times New Roman" w:hAnsi="Times New Roman" w:cs="Times New Roman"/>
          <w:sz w:val="24"/>
          <w:szCs w:val="24"/>
        </w:rPr>
        <w:t>учебное исследова</w:t>
      </w:r>
      <w:r w:rsidRPr="00C05A2C">
        <w:rPr>
          <w:rFonts w:ascii="Times New Roman" w:hAnsi="Times New Roman" w:cs="Times New Roman"/>
          <w:sz w:val="24"/>
          <w:szCs w:val="24"/>
        </w:rPr>
        <w:t>ние или проектную работу в области биологии;</w:t>
      </w:r>
      <w:r>
        <w:rPr>
          <w:rFonts w:ascii="Times New Roman" w:hAnsi="Times New Roman" w:cs="Times New Roman"/>
          <w:sz w:val="24"/>
          <w:szCs w:val="24"/>
        </w:rPr>
        <w:t xml:space="preserve"> с учетом намеченной цели форму</w:t>
      </w:r>
      <w:r w:rsidRPr="00C05A2C">
        <w:rPr>
          <w:rFonts w:ascii="Times New Roman" w:hAnsi="Times New Roman" w:cs="Times New Roman"/>
          <w:sz w:val="24"/>
          <w:szCs w:val="24"/>
        </w:rPr>
        <w:t xml:space="preserve">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B952C7"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16) умение интегрировать биологические знания </w:t>
      </w:r>
      <w:r>
        <w:rPr>
          <w:rFonts w:ascii="Times New Roman" w:hAnsi="Times New Roman" w:cs="Times New Roman"/>
          <w:sz w:val="24"/>
          <w:szCs w:val="24"/>
        </w:rPr>
        <w:t>со знаниями других учебных пред</w:t>
      </w:r>
      <w:r w:rsidRPr="00C05A2C">
        <w:rPr>
          <w:rFonts w:ascii="Times New Roman" w:hAnsi="Times New Roman" w:cs="Times New Roman"/>
          <w:sz w:val="24"/>
          <w:szCs w:val="24"/>
        </w:rPr>
        <w:t>метов; 17) сформированность основ экологической грамотности: осознание необходимости действий по сохранению биоразнообразия и ох</w:t>
      </w:r>
      <w:r>
        <w:rPr>
          <w:rFonts w:ascii="Times New Roman" w:hAnsi="Times New Roman" w:cs="Times New Roman"/>
          <w:sz w:val="24"/>
          <w:szCs w:val="24"/>
        </w:rPr>
        <w:t>ране природных экосистем, сохра</w:t>
      </w:r>
      <w:r w:rsidRPr="00C05A2C">
        <w:rPr>
          <w:rFonts w:ascii="Times New Roman" w:hAnsi="Times New Roman" w:cs="Times New Roman"/>
          <w:sz w:val="24"/>
          <w:szCs w:val="24"/>
        </w:rPr>
        <w:t xml:space="preserve">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B952C7" w:rsidRPr="00C05A2C" w:rsidRDefault="00B952C7" w:rsidP="00B952C7">
      <w:pPr>
        <w:jc w:val="both"/>
        <w:rPr>
          <w:rFonts w:ascii="Times New Roman" w:hAnsi="Times New Roman" w:cs="Times New Roman"/>
          <w:sz w:val="24"/>
          <w:szCs w:val="24"/>
        </w:rPr>
      </w:pPr>
      <w:r w:rsidRPr="00C05A2C">
        <w:rPr>
          <w:rFonts w:ascii="Times New Roman" w:hAnsi="Times New Roman" w:cs="Times New Roman"/>
          <w:sz w:val="24"/>
          <w:szCs w:val="24"/>
        </w:rPr>
        <w:t xml:space="preserve">18) умение использовать приобретенные знания и </w:t>
      </w:r>
      <w:r>
        <w:rPr>
          <w:rFonts w:ascii="Times New Roman" w:hAnsi="Times New Roman" w:cs="Times New Roman"/>
          <w:sz w:val="24"/>
          <w:szCs w:val="24"/>
        </w:rPr>
        <w:t>навыки для здорового образа жиз</w:t>
      </w:r>
      <w:r w:rsidRPr="00C05A2C">
        <w:rPr>
          <w:rFonts w:ascii="Times New Roman" w:hAnsi="Times New Roman" w:cs="Times New Roman"/>
          <w:sz w:val="24"/>
          <w:szCs w:val="24"/>
        </w:rPr>
        <w:t>ни, сбалансированного питания и физической ак</w:t>
      </w:r>
      <w:r>
        <w:rPr>
          <w:rFonts w:ascii="Times New Roman" w:hAnsi="Times New Roman" w:cs="Times New Roman"/>
          <w:sz w:val="24"/>
          <w:szCs w:val="24"/>
        </w:rPr>
        <w:t>тивности; неприятие вредных при</w:t>
      </w:r>
      <w:r w:rsidRPr="00C05A2C">
        <w:rPr>
          <w:rFonts w:ascii="Times New Roman" w:hAnsi="Times New Roman" w:cs="Times New Roman"/>
          <w:sz w:val="24"/>
          <w:szCs w:val="24"/>
        </w:rPr>
        <w:t xml:space="preserve">вычек и зависимостей; умение противодействовать лженаучным манипуляциям в области здоровья; 19) овладение приемами оказания первой помощи человеку, </w:t>
      </w:r>
    </w:p>
    <w:p w:rsidR="00B952C7" w:rsidRPr="00624E89" w:rsidRDefault="00B952C7" w:rsidP="00B952C7">
      <w:pPr>
        <w:jc w:val="center"/>
        <w:rPr>
          <w:rFonts w:ascii="Times New Roman" w:hAnsi="Times New Roman" w:cs="Times New Roman"/>
          <w:b/>
          <w:sz w:val="24"/>
          <w:szCs w:val="24"/>
        </w:rPr>
      </w:pPr>
      <w:r w:rsidRPr="00624E89">
        <w:rPr>
          <w:rFonts w:ascii="Times New Roman" w:hAnsi="Times New Roman" w:cs="Times New Roman"/>
          <w:b/>
          <w:sz w:val="24"/>
          <w:szCs w:val="24"/>
        </w:rPr>
        <w:lastRenderedPageBreak/>
        <w:t>ПРОГРАММА КУРСА ФИЗИОЛОГИИ ЧЕЛОВЕКА И ЖИВОТНЫХ.</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 xml:space="preserve"> Введение.</w:t>
      </w:r>
      <w:r w:rsidRPr="00EA3CF7">
        <w:rPr>
          <w:rFonts w:ascii="Times New Roman" w:hAnsi="Times New Roman" w:cs="Times New Roman"/>
          <w:sz w:val="24"/>
          <w:szCs w:val="24"/>
        </w:rPr>
        <w:t xml:space="preserve"> Организм человека как единая целостная живая система. Положение человека как биологического вида в системе животного царства. Понятие о тканях, органах, системах органов. Организм и среда. Анатомия и физиология человека - науки, изучающие внешнее и внутреннее строение, функции и процессы жизнедеятельности организма человека. Предмет анатомии и физиологии, методы и основные направления. Значение анатомии и физиологии для медицины и биологии. Краткая история анатомии и физиологии.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1. Ткани организма человека.</w:t>
      </w:r>
      <w:r w:rsidRPr="00EA3CF7">
        <w:rPr>
          <w:rFonts w:ascii="Times New Roman" w:hAnsi="Times New Roman" w:cs="Times New Roman"/>
          <w:sz w:val="24"/>
          <w:szCs w:val="24"/>
        </w:rPr>
        <w:t xml:space="preserve"> Понятие о тканях. Классификация тканей. Эпителиальные, соединительные, мышечные, нервная ткань, их строение, многообразие, функции, местоположение в организме, происхождение в онтогенезе. Практическая работа. Строение эпителиальных и соединительных тканей с использованием готовых микропрепаратов.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2. Аппарат движения, его состав и значение.</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 2.1. Пассивная часть двигательного аппарата - скелет. Строение костной ткани. Кость как орган: внешнее и внутреннее строение. Химический состав и физические свойства костей. Рост костей. Классификация костей. Соединения костей. Непрерывные, </w:t>
      </w:r>
      <w:proofErr w:type="spellStart"/>
      <w:r w:rsidRPr="00EA3CF7">
        <w:rPr>
          <w:rFonts w:ascii="Times New Roman" w:hAnsi="Times New Roman" w:cs="Times New Roman"/>
          <w:sz w:val="24"/>
          <w:szCs w:val="24"/>
        </w:rPr>
        <w:t>полупрерывные</w:t>
      </w:r>
      <w:proofErr w:type="spellEnd"/>
      <w:r w:rsidRPr="00EA3CF7">
        <w:rPr>
          <w:rFonts w:ascii="Times New Roman" w:hAnsi="Times New Roman" w:cs="Times New Roman"/>
          <w:sz w:val="24"/>
          <w:szCs w:val="24"/>
        </w:rPr>
        <w:t xml:space="preserve"> и прерывные соединения костей. Строение и классификация суставов. Значение соединения костей. Обзор скелета человека: отделы, характеристика костей отделов скелета. Особенности скелета человека в связи с </w:t>
      </w:r>
      <w:proofErr w:type="spellStart"/>
      <w:r w:rsidRPr="00EA3CF7">
        <w:rPr>
          <w:rFonts w:ascii="Times New Roman" w:hAnsi="Times New Roman" w:cs="Times New Roman"/>
          <w:sz w:val="24"/>
          <w:szCs w:val="24"/>
        </w:rPr>
        <w:t>прямохождением</w:t>
      </w:r>
      <w:proofErr w:type="spellEnd"/>
      <w:r w:rsidRPr="00EA3CF7">
        <w:rPr>
          <w:rFonts w:ascii="Times New Roman" w:hAnsi="Times New Roman" w:cs="Times New Roman"/>
          <w:sz w:val="24"/>
          <w:szCs w:val="24"/>
        </w:rPr>
        <w:t xml:space="preserve">, выполнением трудовых операций, половые отличия. Осанка. Болезни скелета и их профилактика. Практическая </w:t>
      </w:r>
      <w:proofErr w:type="gramStart"/>
      <w:r w:rsidRPr="00EA3CF7">
        <w:rPr>
          <w:rFonts w:ascii="Times New Roman" w:hAnsi="Times New Roman" w:cs="Times New Roman"/>
          <w:sz w:val="24"/>
          <w:szCs w:val="24"/>
        </w:rPr>
        <w:t>работа .</w:t>
      </w:r>
      <w:proofErr w:type="gramEnd"/>
      <w:r w:rsidRPr="00EA3CF7">
        <w:rPr>
          <w:rFonts w:ascii="Times New Roman" w:hAnsi="Times New Roman" w:cs="Times New Roman"/>
          <w:sz w:val="24"/>
          <w:szCs w:val="24"/>
        </w:rPr>
        <w:t xml:space="preserve"> Строение и свойства декальцинированной и прокаленной и кости. Внешнее и внутреннее строение костей. </w:t>
      </w:r>
    </w:p>
    <w:p w:rsidR="00B952C7" w:rsidRPr="00EA3CF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2.2. Активный двигательный аппарат, его значение. </w:t>
      </w:r>
      <w:proofErr w:type="gramStart"/>
      <w:r w:rsidRPr="00EA3CF7">
        <w:rPr>
          <w:rFonts w:ascii="Times New Roman" w:hAnsi="Times New Roman" w:cs="Times New Roman"/>
          <w:sz w:val="24"/>
          <w:szCs w:val="24"/>
        </w:rPr>
        <w:t>Поперечно-полосатая</w:t>
      </w:r>
      <w:proofErr w:type="gramEnd"/>
      <w:r w:rsidRPr="00EA3CF7">
        <w:rPr>
          <w:rFonts w:ascii="Times New Roman" w:hAnsi="Times New Roman" w:cs="Times New Roman"/>
          <w:sz w:val="24"/>
          <w:szCs w:val="24"/>
        </w:rPr>
        <w:t xml:space="preserve">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Сократительные белки, мышечное сокращение, мышечный тонус, утомление мышц. Обзор скелетной мускулатуры человека. Мышечная деятельность как условие здорового образа жизни. Значение физических тренировок. Практическая работа. Изучение закономерностей работы мышц при динамических и статических нагрузках. 2.3. Осанка и гигиена позвоночника, профилактика заболеваний позвоночника. Практическая работа. Оценка собственных параметров осанки.</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 xml:space="preserve"> 3. Система органов пищеварения человека, ее состав и функции.</w:t>
      </w:r>
      <w:r w:rsidRPr="00EA3CF7">
        <w:rPr>
          <w:rFonts w:ascii="Times New Roman" w:hAnsi="Times New Roman" w:cs="Times New Roman"/>
          <w:sz w:val="24"/>
          <w:szCs w:val="24"/>
        </w:rPr>
        <w:t xml:space="preserve"> Отделы пищеварительного тракта, их строение. Ротовая полость: язык, зубы, их участие в пищеварении. Глотка, пищевод. Желудок: строение, желудочные железы, желудочный сок. Тонкий кишечник, его отделы, особенности строения стенки. Толстый кишечник: отделы, строение стенки. Пищеварение и его значение для организма. Пища, пищевые и питательные вещества. Пищеварительные ферменты и их действие. Работы И.П. Павлова по изучению пищеварения. Процессы пищеварения в отделах пищеварительного тракта. Большие пищеварительные железы: печень, поджелудочная железа их строение и роль в процессах пищеварения. Симбиотическое пищеварение в толстом кишечнике и </w:t>
      </w:r>
      <w:proofErr w:type="spellStart"/>
      <w:r w:rsidRPr="00EA3CF7">
        <w:rPr>
          <w:rFonts w:ascii="Times New Roman" w:hAnsi="Times New Roman" w:cs="Times New Roman"/>
          <w:sz w:val="24"/>
          <w:szCs w:val="24"/>
        </w:rPr>
        <w:t>егозначение</w:t>
      </w:r>
      <w:proofErr w:type="spellEnd"/>
      <w:r w:rsidRPr="00EA3CF7">
        <w:rPr>
          <w:rFonts w:ascii="Times New Roman" w:hAnsi="Times New Roman" w:cs="Times New Roman"/>
          <w:sz w:val="24"/>
          <w:szCs w:val="24"/>
        </w:rPr>
        <w:t xml:space="preserve"> для здоровья человека. Регуляция пищеварения. Понятие о полноценном, сбалансированном питании и гигиена пищеварения. Практическая работа. Обнаружение ферментов слюны и изучение их действия на вещества пищи.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4. Система органов дыхания, значение дыхания.</w:t>
      </w:r>
      <w:r w:rsidRPr="00EA3CF7">
        <w:rPr>
          <w:rFonts w:ascii="Times New Roman" w:hAnsi="Times New Roman" w:cs="Times New Roman"/>
          <w:sz w:val="24"/>
          <w:szCs w:val="24"/>
        </w:rPr>
        <w:t xml:space="preserve"> Верхние дыхательные пути: носовая полость, носоглотка, ротоглотка, гортань: строение функции. Нижние дыхательные пути: трахея, бронхи, их строение и функции. Голосовой аппарат человека, </w:t>
      </w:r>
      <w:proofErr w:type="spellStart"/>
      <w:r w:rsidRPr="00EA3CF7">
        <w:rPr>
          <w:rFonts w:ascii="Times New Roman" w:hAnsi="Times New Roman" w:cs="Times New Roman"/>
          <w:sz w:val="24"/>
          <w:szCs w:val="24"/>
        </w:rPr>
        <w:t>звуко</w:t>
      </w:r>
      <w:proofErr w:type="spellEnd"/>
      <w:r w:rsidRPr="00EA3CF7">
        <w:rPr>
          <w:rFonts w:ascii="Times New Roman" w:hAnsi="Times New Roman" w:cs="Times New Roman"/>
          <w:sz w:val="24"/>
          <w:szCs w:val="24"/>
        </w:rPr>
        <w:t xml:space="preserve">- и </w:t>
      </w:r>
      <w:r w:rsidRPr="00EA3CF7">
        <w:rPr>
          <w:rFonts w:ascii="Times New Roman" w:hAnsi="Times New Roman" w:cs="Times New Roman"/>
          <w:sz w:val="24"/>
          <w:szCs w:val="24"/>
        </w:rPr>
        <w:lastRenderedPageBreak/>
        <w:t xml:space="preserve">голосообразование. Легкие, их местоположение, внешнее строение. Внутреннее строение легких. Плевра. Механизм вдоха - выдоха. Механизмы и эффективность газообмена в легких. Легочные объемы и их определение. Регуляция дыхания. Гигиена органов дыхания.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5. Сердечно - сосудистая система, ее состав и функции.</w:t>
      </w:r>
      <w:r w:rsidRPr="00EA3CF7">
        <w:rPr>
          <w:rFonts w:ascii="Times New Roman" w:hAnsi="Times New Roman" w:cs="Times New Roman"/>
          <w:sz w:val="24"/>
          <w:szCs w:val="24"/>
        </w:rPr>
        <w:t xml:space="preserve">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5.1. Сердце: местоположение, внешнее строение. Внутреннее строение сердца: полости, стенка, клапаны. Функции сердца. Околосердечная сумка, ее строение и значение. Свойства сердечной мышцы: возбудимость, проводимость, сократимость, </w:t>
      </w:r>
      <w:proofErr w:type="spellStart"/>
      <w:r w:rsidRPr="00EA3CF7">
        <w:rPr>
          <w:rFonts w:ascii="Times New Roman" w:hAnsi="Times New Roman" w:cs="Times New Roman"/>
          <w:sz w:val="24"/>
          <w:szCs w:val="24"/>
        </w:rPr>
        <w:t>автоматия</w:t>
      </w:r>
      <w:proofErr w:type="spellEnd"/>
      <w:r w:rsidRPr="00EA3CF7">
        <w:rPr>
          <w:rFonts w:ascii="Times New Roman" w:hAnsi="Times New Roman" w:cs="Times New Roman"/>
          <w:sz w:val="24"/>
          <w:szCs w:val="24"/>
        </w:rPr>
        <w:t xml:space="preserve">. Проводящая система сердца. Ее значение. Работа сердца: сердечный цикл, систолический и минутный объем кровотока, тоны сердца, электрокардиограмма. Регуляция работы сердца. Практическая работа. Строение сердца человека. Изучение закономерностей работы сердца при различных нагрузках.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5.2. Кровеносные сосуды, их классификация, особенности строения и функции. Закономерности расположения сосудов. Механизмы движения крови по артериям, венам и капиллярам. Основные закономерности и показатели движения крови по сосудам: давление, пульсовая волна, линейная скорость и время полного кругооборота. Практическая работа. Строение кровеносных сосудов (артерий и вен).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5.3. Общая схема кровообращения </w:t>
      </w:r>
      <w:proofErr w:type="gramStart"/>
      <w:r w:rsidRPr="00EA3CF7">
        <w:rPr>
          <w:rFonts w:ascii="Times New Roman" w:hAnsi="Times New Roman" w:cs="Times New Roman"/>
          <w:sz w:val="24"/>
          <w:szCs w:val="24"/>
        </w:rPr>
        <w:t>человека :</w:t>
      </w:r>
      <w:proofErr w:type="gramEnd"/>
      <w:r w:rsidRPr="00EA3CF7">
        <w:rPr>
          <w:rFonts w:ascii="Times New Roman" w:hAnsi="Times New Roman" w:cs="Times New Roman"/>
          <w:sz w:val="24"/>
          <w:szCs w:val="24"/>
        </w:rPr>
        <w:t xml:space="preserve"> сосуды большого, малого и сердечного кругов кровообращения. Практическая работа. Первая помощь при кровотечениях. </w:t>
      </w:r>
    </w:p>
    <w:p w:rsidR="00B952C7" w:rsidRPr="00EA3CF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5.4. Лимфатическая система: ее строение и функции. Лимфатические сосуды и лимфатические узлы. Лимфа и </w:t>
      </w:r>
      <w:proofErr w:type="spellStart"/>
      <w:r w:rsidRPr="00EA3CF7">
        <w:rPr>
          <w:rFonts w:ascii="Times New Roman" w:hAnsi="Times New Roman" w:cs="Times New Roman"/>
          <w:sz w:val="24"/>
          <w:szCs w:val="24"/>
        </w:rPr>
        <w:t>лимфообращение</w:t>
      </w:r>
      <w:proofErr w:type="spellEnd"/>
      <w:r w:rsidRPr="00EA3CF7">
        <w:rPr>
          <w:rFonts w:ascii="Times New Roman" w:hAnsi="Times New Roman" w:cs="Times New Roman"/>
          <w:sz w:val="24"/>
          <w:szCs w:val="24"/>
        </w:rPr>
        <w:t xml:space="preserve">.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6. Кровь. Понятие о внутренней среде организма и о гомеостазе</w:t>
      </w:r>
      <w:r w:rsidRPr="00EA3CF7">
        <w:rPr>
          <w:rFonts w:ascii="Times New Roman" w:hAnsi="Times New Roman" w:cs="Times New Roman"/>
          <w:sz w:val="24"/>
          <w:szCs w:val="24"/>
        </w:rPr>
        <w:t xml:space="preserve">. Функции крови. Строение, состав свойства и объем крови. Форменные элементы крови: эритроциты, лейкоциты, тромбоциты, их количество, строение и функции. Кроветворные органы. Свертывание крови. Группы крови человека. Иммунитет, его виды. Гигиена органов кровообращения, заболевания сердечно-сосудистой системы и их профилактика. Практическая работа. Форменные элементы крови </w:t>
      </w:r>
      <w:proofErr w:type="gramStart"/>
      <w:r w:rsidRPr="00EA3CF7">
        <w:rPr>
          <w:rFonts w:ascii="Times New Roman" w:hAnsi="Times New Roman" w:cs="Times New Roman"/>
          <w:sz w:val="24"/>
          <w:szCs w:val="24"/>
        </w:rPr>
        <w:t>( клетки</w:t>
      </w:r>
      <w:proofErr w:type="gramEnd"/>
      <w:r w:rsidRPr="00EA3CF7">
        <w:rPr>
          <w:rFonts w:ascii="Times New Roman" w:hAnsi="Times New Roman" w:cs="Times New Roman"/>
          <w:sz w:val="24"/>
          <w:szCs w:val="24"/>
        </w:rPr>
        <w:t xml:space="preserve"> крови на микропрепарате). Определение группы крови.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7. Система органов мочевыделения</w:t>
      </w:r>
      <w:r w:rsidRPr="00EA3CF7">
        <w:rPr>
          <w:rFonts w:ascii="Times New Roman" w:hAnsi="Times New Roman" w:cs="Times New Roman"/>
          <w:sz w:val="24"/>
          <w:szCs w:val="24"/>
        </w:rPr>
        <w:t xml:space="preserve">. Роль выделительных процессов для нормальной жизнедеятельности. Почки, их местоположение, внешнее строение. Жировая капсула почек. Внутреннее макро- и микроскопическое строение почек. Нефрон - структурная и функциональная структура почек. Процесс мочеобразования: фильтрационная фаза </w:t>
      </w:r>
      <w:proofErr w:type="spellStart"/>
      <w:r w:rsidRPr="00EA3CF7">
        <w:rPr>
          <w:rFonts w:ascii="Times New Roman" w:hAnsi="Times New Roman" w:cs="Times New Roman"/>
          <w:sz w:val="24"/>
          <w:szCs w:val="24"/>
        </w:rPr>
        <w:t>иреабсорбционная</w:t>
      </w:r>
      <w:proofErr w:type="spellEnd"/>
      <w:r w:rsidRPr="00EA3CF7">
        <w:rPr>
          <w:rFonts w:ascii="Times New Roman" w:hAnsi="Times New Roman" w:cs="Times New Roman"/>
          <w:sz w:val="24"/>
          <w:szCs w:val="24"/>
        </w:rPr>
        <w:t xml:space="preserve"> фаза. Регуляция мочеобразования. Мочевыводящие пути. Гигиена органов мочевыделения, профилактика заболеваний.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8. Кожа. Значение и функции</w:t>
      </w:r>
      <w:r w:rsidRPr="00EA3CF7">
        <w:rPr>
          <w:rFonts w:ascii="Times New Roman" w:hAnsi="Times New Roman" w:cs="Times New Roman"/>
          <w:sz w:val="24"/>
          <w:szCs w:val="24"/>
        </w:rPr>
        <w:t xml:space="preserve">. Строение кожи. Кожные производные - роговые образования и железы. Дерматоглифика, ее значение в постановке некоторых диагнозов. Гигиена кожи и профилактика кожных заболеваний. Практическая работа. Изучение кожного пальцевого рисунка. 9. 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w:t>
      </w:r>
      <w:proofErr w:type="spellStart"/>
      <w:r w:rsidRPr="00EA3CF7">
        <w:rPr>
          <w:rFonts w:ascii="Times New Roman" w:hAnsi="Times New Roman" w:cs="Times New Roman"/>
          <w:sz w:val="24"/>
          <w:szCs w:val="24"/>
        </w:rPr>
        <w:t>гипо</w:t>
      </w:r>
      <w:proofErr w:type="spellEnd"/>
      <w:r w:rsidRPr="00EA3CF7">
        <w:rPr>
          <w:rFonts w:ascii="Times New Roman" w:hAnsi="Times New Roman" w:cs="Times New Roman"/>
          <w:sz w:val="24"/>
          <w:szCs w:val="24"/>
        </w:rPr>
        <w:t xml:space="preserve">- и гиперфункции.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10. Обмен веществ</w:t>
      </w:r>
      <w:r w:rsidRPr="00EA3CF7">
        <w:rPr>
          <w:rFonts w:ascii="Times New Roman" w:hAnsi="Times New Roman" w:cs="Times New Roman"/>
          <w:sz w:val="24"/>
          <w:szCs w:val="24"/>
        </w:rPr>
        <w:t xml:space="preserve">. Общее понятие об обмене веществ. Значение обмена. Белковый обмен. Понятие о полноценном и неполноценном белке. Углеводный обмен. Жировой обмен. </w:t>
      </w:r>
      <w:proofErr w:type="spellStart"/>
      <w:r w:rsidRPr="00EA3CF7">
        <w:rPr>
          <w:rFonts w:ascii="Times New Roman" w:hAnsi="Times New Roman" w:cs="Times New Roman"/>
          <w:sz w:val="24"/>
          <w:szCs w:val="24"/>
        </w:rPr>
        <w:t>Водно</w:t>
      </w:r>
      <w:proofErr w:type="spellEnd"/>
      <w:r w:rsidRPr="00EA3CF7">
        <w:rPr>
          <w:rFonts w:ascii="Times New Roman" w:hAnsi="Times New Roman" w:cs="Times New Roman"/>
          <w:sz w:val="24"/>
          <w:szCs w:val="24"/>
        </w:rPr>
        <w:t xml:space="preserve"> -солевой обмен. Понятие о сбалансированном рациональном питании. Практическая работа. Расчет суточной нормы питания.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lastRenderedPageBreak/>
        <w:t>11. Нервная система, ее состав и значение.</w:t>
      </w:r>
      <w:r w:rsidRPr="00EA3CF7">
        <w:rPr>
          <w:rFonts w:ascii="Times New Roman" w:hAnsi="Times New Roman" w:cs="Times New Roman"/>
          <w:sz w:val="24"/>
          <w:szCs w:val="24"/>
        </w:rPr>
        <w:t xml:space="preserve">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Безусловные и условные рефлексы. Правила выработки условных рефлексов. Работы И.П. Павлова.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11.1. Центральная нервная система: спинной и головной мозг. Строение внешнее и внутреннее. Отделы головного мозга, их строение и функции. Большие полушария, их строение и функции. Доли больших полушарий. Кора больших полушарий, ее строение, локализация функций в коре больших полушарий. Особенности головного мозга человека. Периферическая нервная система: спинномозговые и черепно-мозговые нервы.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11.2. Соматическая и автономная нервная система. Строение и функции. Сравнительная характеристика симпатической и парасимпатической нервной системы. </w:t>
      </w:r>
    </w:p>
    <w:p w:rsidR="00B952C7" w:rsidRPr="00EA3CF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11.3. Высшая нервная деятельность человека. Первая и вторая сигнальные системы. Память, мышление, сознание. Практическая работа. Роль нервной системы в регуляции работы органов (сердца, легких) при различных физиологических состояниях.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12. Сенсорные системы.</w:t>
      </w:r>
      <w:r w:rsidRPr="00EA3CF7">
        <w:rPr>
          <w:rFonts w:ascii="Times New Roman" w:hAnsi="Times New Roman" w:cs="Times New Roman"/>
          <w:sz w:val="24"/>
          <w:szCs w:val="24"/>
        </w:rPr>
        <w:t xml:space="preserve"> Роль сенсорных систем в связи организма с внешней средой. Понятие об анализаторах.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12.1. Зрительный анализатор. Строение органа зрения. Зрительные рецепторы. Механизмы фоторецепции. Гигиена зрения и нарушения зрения. Практическая </w:t>
      </w:r>
      <w:proofErr w:type="gramStart"/>
      <w:r w:rsidRPr="00EA3CF7">
        <w:rPr>
          <w:rFonts w:ascii="Times New Roman" w:hAnsi="Times New Roman" w:cs="Times New Roman"/>
          <w:sz w:val="24"/>
          <w:szCs w:val="24"/>
        </w:rPr>
        <w:t>работа .</w:t>
      </w:r>
      <w:proofErr w:type="gramEnd"/>
      <w:r w:rsidRPr="00EA3CF7">
        <w:rPr>
          <w:rFonts w:ascii="Times New Roman" w:hAnsi="Times New Roman" w:cs="Times New Roman"/>
          <w:sz w:val="24"/>
          <w:szCs w:val="24"/>
        </w:rPr>
        <w:t xml:space="preserve"> Закономерности реакции зрачка на степень освещенности глаза. Определение остроты зрения.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12.2. Слуховой анализатор. Строение органа слуха: наружное, среднее и внутреннее ухо. Строение </w:t>
      </w:r>
      <w:proofErr w:type="spellStart"/>
      <w:r w:rsidRPr="00EA3CF7">
        <w:rPr>
          <w:rFonts w:ascii="Times New Roman" w:hAnsi="Times New Roman" w:cs="Times New Roman"/>
          <w:sz w:val="24"/>
          <w:szCs w:val="24"/>
        </w:rPr>
        <w:t>кортиева</w:t>
      </w:r>
      <w:proofErr w:type="spellEnd"/>
      <w:r w:rsidRPr="00EA3CF7">
        <w:rPr>
          <w:rFonts w:ascii="Times New Roman" w:hAnsi="Times New Roman" w:cs="Times New Roman"/>
          <w:sz w:val="24"/>
          <w:szCs w:val="24"/>
        </w:rPr>
        <w:t xml:space="preserve"> органа и роль волосковых клеток. Механизмы звуковосприятия. Гигиена </w:t>
      </w:r>
      <w:proofErr w:type="spellStart"/>
      <w:proofErr w:type="gramStart"/>
      <w:r w:rsidRPr="00EA3CF7">
        <w:rPr>
          <w:rFonts w:ascii="Times New Roman" w:hAnsi="Times New Roman" w:cs="Times New Roman"/>
          <w:sz w:val="24"/>
          <w:szCs w:val="24"/>
        </w:rPr>
        <w:t>слуха.Практическая</w:t>
      </w:r>
      <w:proofErr w:type="spellEnd"/>
      <w:proofErr w:type="gramEnd"/>
      <w:r w:rsidRPr="00EA3CF7">
        <w:rPr>
          <w:rFonts w:ascii="Times New Roman" w:hAnsi="Times New Roman" w:cs="Times New Roman"/>
          <w:sz w:val="24"/>
          <w:szCs w:val="24"/>
        </w:rPr>
        <w:t xml:space="preserve"> работа. Определение костной звуковой проводимости. </w:t>
      </w:r>
    </w:p>
    <w:p w:rsidR="00B952C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12.3. Вестибулярный анализатор. Полукружные каналы и преддверие улитки. Работа вестибулярного аппарата. </w:t>
      </w:r>
    </w:p>
    <w:p w:rsidR="00B952C7" w:rsidRPr="00EA3CF7" w:rsidRDefault="00B952C7" w:rsidP="00B952C7">
      <w:pPr>
        <w:jc w:val="both"/>
        <w:rPr>
          <w:rFonts w:ascii="Times New Roman" w:hAnsi="Times New Roman" w:cs="Times New Roman"/>
          <w:sz w:val="24"/>
          <w:szCs w:val="24"/>
        </w:rPr>
      </w:pPr>
      <w:r w:rsidRPr="00EA3CF7">
        <w:rPr>
          <w:rFonts w:ascii="Times New Roman" w:hAnsi="Times New Roman" w:cs="Times New Roman"/>
          <w:sz w:val="24"/>
          <w:szCs w:val="24"/>
        </w:rPr>
        <w:t xml:space="preserve">12.4. Вкусовой, обонятельный и кожный анализаторы, строение и механизмы рецепции. </w:t>
      </w:r>
    </w:p>
    <w:p w:rsidR="00B952C7" w:rsidRPr="00EA3CF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13. Половая система человека.</w:t>
      </w:r>
      <w:r w:rsidRPr="00EA3CF7">
        <w:rPr>
          <w:rFonts w:ascii="Times New Roman" w:hAnsi="Times New Roman" w:cs="Times New Roman"/>
          <w:sz w:val="24"/>
          <w:szCs w:val="24"/>
        </w:rPr>
        <w:t xml:space="preserve">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СПИДа. </w:t>
      </w:r>
    </w:p>
    <w:p w:rsidR="00B952C7" w:rsidRDefault="00B952C7" w:rsidP="00B952C7">
      <w:pPr>
        <w:jc w:val="both"/>
        <w:rPr>
          <w:rFonts w:ascii="Times New Roman" w:hAnsi="Times New Roman" w:cs="Times New Roman"/>
          <w:sz w:val="24"/>
          <w:szCs w:val="24"/>
        </w:rPr>
      </w:pPr>
      <w:r w:rsidRPr="001955DE">
        <w:rPr>
          <w:rFonts w:ascii="Times New Roman" w:hAnsi="Times New Roman" w:cs="Times New Roman"/>
          <w:b/>
          <w:sz w:val="24"/>
          <w:szCs w:val="24"/>
        </w:rPr>
        <w:t>14. Индивидуальное развитие человека</w:t>
      </w:r>
      <w:r w:rsidRPr="00EA3CF7">
        <w:rPr>
          <w:rFonts w:ascii="Times New Roman" w:hAnsi="Times New Roman" w:cs="Times New Roman"/>
          <w:sz w:val="24"/>
          <w:szCs w:val="24"/>
        </w:rPr>
        <w:t xml:space="preserve">.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w:t>
      </w:r>
      <w:proofErr w:type="spellStart"/>
      <w:r w:rsidRPr="00EA3CF7">
        <w:rPr>
          <w:rFonts w:ascii="Times New Roman" w:hAnsi="Times New Roman" w:cs="Times New Roman"/>
          <w:sz w:val="24"/>
          <w:szCs w:val="24"/>
        </w:rPr>
        <w:t>Внеутробный</w:t>
      </w:r>
      <w:proofErr w:type="spellEnd"/>
      <w:r w:rsidRPr="00EA3CF7">
        <w:rPr>
          <w:rFonts w:ascii="Times New Roman" w:hAnsi="Times New Roman" w:cs="Times New Roman"/>
          <w:sz w:val="24"/>
          <w:szCs w:val="24"/>
        </w:rPr>
        <w:t xml:space="preserve"> период, его периодизация. Значение здорового образа жизни для правильного развития человека. </w:t>
      </w:r>
    </w:p>
    <w:p w:rsidR="00B952C7" w:rsidRDefault="00B952C7" w:rsidP="00B952C7">
      <w:pPr>
        <w:spacing w:after="0"/>
        <w:jc w:val="center"/>
        <w:rPr>
          <w:rFonts w:ascii="Times New Roman" w:hAnsi="Times New Roman" w:cs="Times New Roman"/>
          <w:b/>
          <w:sz w:val="24"/>
          <w:szCs w:val="24"/>
        </w:rPr>
      </w:pPr>
      <w:r w:rsidRPr="002E5FD9">
        <w:rPr>
          <w:rFonts w:ascii="Times New Roman" w:hAnsi="Times New Roman" w:cs="Times New Roman"/>
          <w:b/>
          <w:sz w:val="24"/>
          <w:szCs w:val="24"/>
        </w:rPr>
        <w:t xml:space="preserve">Перечень лабораторных работ с использованием оборудования </w:t>
      </w:r>
    </w:p>
    <w:p w:rsidR="00B952C7" w:rsidRDefault="00B952C7" w:rsidP="00B952C7">
      <w:pPr>
        <w:spacing w:after="0"/>
        <w:jc w:val="center"/>
        <w:rPr>
          <w:rFonts w:ascii="Times New Roman" w:hAnsi="Times New Roman" w:cs="Times New Roman"/>
          <w:b/>
          <w:sz w:val="24"/>
          <w:szCs w:val="24"/>
        </w:rPr>
      </w:pPr>
      <w:r w:rsidRPr="002E5FD9">
        <w:rPr>
          <w:rFonts w:ascii="Times New Roman" w:hAnsi="Times New Roman" w:cs="Times New Roman"/>
          <w:b/>
          <w:sz w:val="24"/>
          <w:szCs w:val="24"/>
        </w:rPr>
        <w:t>центра «ТОЧКА РОСТА»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 xml:space="preserve">Лабораторная работа №1 «Измерение артериального давления при помощи цифровой лаборатории </w:t>
      </w:r>
      <w:proofErr w:type="spellStart"/>
      <w:r w:rsidRPr="00005135">
        <w:rPr>
          <w:rFonts w:ascii="Times New Roman" w:hAnsi="Times New Roman" w:cs="Times New Roman"/>
          <w:b/>
          <w:i/>
          <w:sz w:val="24"/>
          <w:szCs w:val="24"/>
        </w:rPr>
        <w:t>Releon</w:t>
      </w:r>
      <w:proofErr w:type="spellEnd"/>
      <w:r w:rsidRPr="00005135">
        <w:rPr>
          <w:rFonts w:ascii="Times New Roman" w:hAnsi="Times New Roman" w:cs="Times New Roman"/>
          <w:b/>
          <w:i/>
          <w:sz w:val="24"/>
          <w:szCs w:val="24"/>
        </w:rPr>
        <w:t xml:space="preserve"> </w:t>
      </w:r>
      <w:proofErr w:type="spellStart"/>
      <w:r w:rsidRPr="00005135">
        <w:rPr>
          <w:rFonts w:ascii="Times New Roman" w:hAnsi="Times New Roman" w:cs="Times New Roman"/>
          <w:b/>
          <w:i/>
          <w:sz w:val="24"/>
          <w:szCs w:val="24"/>
        </w:rPr>
        <w:t>Lite</w:t>
      </w:r>
      <w:proofErr w:type="spellEnd"/>
      <w:r w:rsidRPr="00005135">
        <w:rPr>
          <w:rFonts w:ascii="Times New Roman" w:hAnsi="Times New Roman" w:cs="Times New Roman"/>
          <w:b/>
          <w:i/>
          <w:sz w:val="24"/>
          <w:szCs w:val="24"/>
        </w:rPr>
        <w:t>»</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2 «Функциональные пробы на реактивность сердечно- сосудистой системы»</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3. «Измерение артериального давления. Определение систолического и минутного объемов крови расчетным методом»</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4. «Определение минутного объёма кровообращения косвенным методом в покое и после физической нагрузки»</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lastRenderedPageBreak/>
        <w:t>Лабораторная работа № 5. «Определение основных характеристик артериального пульса на лучевой артерии»</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6. «Определение функционального состояния сердечно-сосудистой системы»</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 xml:space="preserve">Лабораторная работа № 7. «Определение </w:t>
      </w:r>
      <w:proofErr w:type="spellStart"/>
      <w:r w:rsidRPr="00005135">
        <w:rPr>
          <w:rFonts w:ascii="Times New Roman" w:hAnsi="Times New Roman" w:cs="Times New Roman"/>
          <w:b/>
          <w:i/>
          <w:sz w:val="24"/>
          <w:szCs w:val="24"/>
        </w:rPr>
        <w:t>энергозатрат</w:t>
      </w:r>
      <w:proofErr w:type="spellEnd"/>
      <w:r w:rsidRPr="00005135">
        <w:rPr>
          <w:rFonts w:ascii="Times New Roman" w:hAnsi="Times New Roman" w:cs="Times New Roman"/>
          <w:b/>
          <w:i/>
          <w:sz w:val="24"/>
          <w:szCs w:val="24"/>
        </w:rPr>
        <w:t xml:space="preserve"> по состоянию сердечных сокращений»</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 xml:space="preserve">Лабораторная работа № 8. </w:t>
      </w:r>
      <w:proofErr w:type="spellStart"/>
      <w:r w:rsidRPr="00005135">
        <w:rPr>
          <w:rFonts w:ascii="Times New Roman" w:hAnsi="Times New Roman" w:cs="Times New Roman"/>
          <w:b/>
          <w:i/>
          <w:sz w:val="24"/>
          <w:szCs w:val="24"/>
        </w:rPr>
        <w:t>Глазо</w:t>
      </w:r>
      <w:proofErr w:type="spellEnd"/>
      <w:r w:rsidRPr="00005135">
        <w:rPr>
          <w:rFonts w:ascii="Times New Roman" w:hAnsi="Times New Roman" w:cs="Times New Roman"/>
          <w:b/>
          <w:i/>
          <w:sz w:val="24"/>
          <w:szCs w:val="24"/>
        </w:rPr>
        <w:t xml:space="preserve">-сердечная проба Г. </w:t>
      </w:r>
      <w:proofErr w:type="spellStart"/>
      <w:r w:rsidRPr="00005135">
        <w:rPr>
          <w:rFonts w:ascii="Times New Roman" w:hAnsi="Times New Roman" w:cs="Times New Roman"/>
          <w:b/>
          <w:i/>
          <w:sz w:val="24"/>
          <w:szCs w:val="24"/>
        </w:rPr>
        <w:t>Данини</w:t>
      </w:r>
      <w:proofErr w:type="spellEnd"/>
      <w:r w:rsidRPr="00005135">
        <w:rPr>
          <w:rFonts w:ascii="Times New Roman" w:hAnsi="Times New Roman" w:cs="Times New Roman"/>
          <w:b/>
          <w:i/>
          <w:sz w:val="24"/>
          <w:szCs w:val="24"/>
        </w:rPr>
        <w:t xml:space="preserve"> — Б. </w:t>
      </w:r>
      <w:proofErr w:type="spellStart"/>
      <w:r w:rsidRPr="00005135">
        <w:rPr>
          <w:rFonts w:ascii="Times New Roman" w:hAnsi="Times New Roman" w:cs="Times New Roman"/>
          <w:b/>
          <w:i/>
          <w:sz w:val="24"/>
          <w:szCs w:val="24"/>
        </w:rPr>
        <w:t>Ашнера</w:t>
      </w:r>
      <w:proofErr w:type="spellEnd"/>
      <w:r w:rsidRPr="00005135">
        <w:rPr>
          <w:rFonts w:ascii="Times New Roman" w:hAnsi="Times New Roman" w:cs="Times New Roman"/>
          <w:b/>
          <w:i/>
          <w:sz w:val="24"/>
          <w:szCs w:val="24"/>
        </w:rPr>
        <w:t xml:space="preserve"> (G. </w:t>
      </w:r>
      <w:proofErr w:type="spellStart"/>
      <w:r w:rsidRPr="00005135">
        <w:rPr>
          <w:rFonts w:ascii="Times New Roman" w:hAnsi="Times New Roman" w:cs="Times New Roman"/>
          <w:b/>
          <w:i/>
          <w:sz w:val="24"/>
          <w:szCs w:val="24"/>
        </w:rPr>
        <w:t>Dagnini</w:t>
      </w:r>
      <w:proofErr w:type="spellEnd"/>
      <w:r w:rsidRPr="00005135">
        <w:rPr>
          <w:rFonts w:ascii="Times New Roman" w:hAnsi="Times New Roman" w:cs="Times New Roman"/>
          <w:b/>
          <w:i/>
          <w:sz w:val="24"/>
          <w:szCs w:val="24"/>
        </w:rPr>
        <w:t xml:space="preserve">; B. </w:t>
      </w:r>
      <w:proofErr w:type="spellStart"/>
      <w:r w:rsidRPr="00005135">
        <w:rPr>
          <w:rFonts w:ascii="Times New Roman" w:hAnsi="Times New Roman" w:cs="Times New Roman"/>
          <w:b/>
          <w:i/>
          <w:sz w:val="24"/>
          <w:szCs w:val="24"/>
        </w:rPr>
        <w:t>Aschner</w:t>
      </w:r>
      <w:proofErr w:type="spellEnd"/>
      <w:r w:rsidRPr="00005135">
        <w:rPr>
          <w:rFonts w:ascii="Times New Roman" w:hAnsi="Times New Roman" w:cs="Times New Roman"/>
          <w:b/>
          <w:i/>
          <w:sz w:val="24"/>
          <w:szCs w:val="24"/>
        </w:rPr>
        <w:t>)</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9. «Оценка функционального состояния вегетативной нервной системы».</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10. «Определение кожно-сосудистой реакции (метод дермографизма)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11. «Оценка вегетативной реактивности автономной нервной системы (ортостатическая проба)»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12. «Определение реактивности парасимпатического отдела автономной нервной системы (</w:t>
      </w:r>
      <w:proofErr w:type="spellStart"/>
      <w:r w:rsidRPr="00005135">
        <w:rPr>
          <w:rFonts w:ascii="Times New Roman" w:hAnsi="Times New Roman" w:cs="Times New Roman"/>
          <w:b/>
          <w:i/>
          <w:sz w:val="24"/>
          <w:szCs w:val="24"/>
        </w:rPr>
        <w:t>клиностатическая</w:t>
      </w:r>
      <w:proofErr w:type="spellEnd"/>
      <w:r w:rsidRPr="00005135">
        <w:rPr>
          <w:rFonts w:ascii="Times New Roman" w:hAnsi="Times New Roman" w:cs="Times New Roman"/>
          <w:b/>
          <w:i/>
          <w:sz w:val="24"/>
          <w:szCs w:val="24"/>
        </w:rPr>
        <w:t xml:space="preserve"> проба)»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 xml:space="preserve">Лабораторная работа № 13. «Оценка вегетативного обеспечения (проба </w:t>
      </w:r>
      <w:proofErr w:type="spellStart"/>
      <w:r w:rsidRPr="00005135">
        <w:rPr>
          <w:rFonts w:ascii="Times New Roman" w:hAnsi="Times New Roman" w:cs="Times New Roman"/>
          <w:b/>
          <w:i/>
          <w:sz w:val="24"/>
          <w:szCs w:val="24"/>
        </w:rPr>
        <w:t>Мартинетта</w:t>
      </w:r>
      <w:proofErr w:type="spellEnd"/>
      <w:r w:rsidRPr="00005135">
        <w:rPr>
          <w:rFonts w:ascii="Times New Roman" w:hAnsi="Times New Roman" w:cs="Times New Roman"/>
          <w:b/>
          <w:i/>
          <w:sz w:val="24"/>
          <w:szCs w:val="24"/>
        </w:rPr>
        <w:t>)»</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14. «Дыхательно-сердечный рефлекс Геринга»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15. «Измерение объема грудной клетки у человека при дыхании»</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16. «Определение частоты дыхания в покое и после физической нагрузки»</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17. «Нормальные параметры респираторной функции»</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18. «Оценка вентиляционной функции легких»</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19. «Как проверить сатурацию в домашних условиях»</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20 «Изучение кислотно-щелочного баланса пищевых продуктов»</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21 «Методы цитологического анализа полости рта»</w:t>
      </w:r>
    </w:p>
    <w:p w:rsidR="00B952C7" w:rsidRPr="00005135" w:rsidRDefault="00B952C7" w:rsidP="00B952C7">
      <w:pPr>
        <w:spacing w:after="0"/>
        <w:jc w:val="both"/>
        <w:rPr>
          <w:rFonts w:ascii="Times New Roman" w:hAnsi="Times New Roman" w:cs="Times New Roman"/>
          <w:b/>
          <w:i/>
          <w:sz w:val="24"/>
          <w:szCs w:val="24"/>
        </w:rPr>
      </w:pPr>
      <w:r w:rsidRPr="00005135">
        <w:rPr>
          <w:rFonts w:ascii="Times New Roman" w:hAnsi="Times New Roman" w:cs="Times New Roman"/>
          <w:b/>
          <w:i/>
          <w:sz w:val="24"/>
          <w:szCs w:val="24"/>
        </w:rPr>
        <w:t>Лабораторная работа № 10 «Влияние среды на клетки крови человека</w:t>
      </w:r>
    </w:p>
    <w:p w:rsidR="00B952C7" w:rsidRDefault="00B952C7" w:rsidP="00B952C7">
      <w:pPr>
        <w:shd w:val="clear" w:color="auto" w:fill="FFFFFF"/>
        <w:spacing w:after="0" w:line="240" w:lineRule="auto"/>
        <w:ind w:left="1080"/>
        <w:rPr>
          <w:rFonts w:ascii="Times New Roman" w:eastAsia="Times New Roman" w:hAnsi="Times New Roman" w:cs="Times New Roman"/>
          <w:b/>
          <w:bCs/>
          <w:color w:val="000000"/>
          <w:sz w:val="24"/>
          <w:szCs w:val="24"/>
          <w:lang w:eastAsia="ru-RU"/>
        </w:rPr>
      </w:pPr>
    </w:p>
    <w:p w:rsidR="00B952C7" w:rsidRPr="00005135" w:rsidRDefault="00B952C7" w:rsidP="00B952C7">
      <w:pPr>
        <w:shd w:val="clear" w:color="auto" w:fill="FFFFFF"/>
        <w:spacing w:after="0" w:line="240" w:lineRule="auto"/>
        <w:ind w:left="1080"/>
        <w:rPr>
          <w:rFonts w:ascii="Calibri" w:eastAsia="Times New Roman" w:hAnsi="Calibri" w:cs="Times New Roman"/>
          <w:color w:val="000000"/>
          <w:sz w:val="20"/>
          <w:szCs w:val="20"/>
          <w:lang w:eastAsia="ru-RU"/>
        </w:rPr>
      </w:pPr>
      <w:r w:rsidRPr="00005135">
        <w:rPr>
          <w:rFonts w:ascii="Times New Roman" w:eastAsia="Times New Roman" w:hAnsi="Times New Roman" w:cs="Times New Roman"/>
          <w:b/>
          <w:bCs/>
          <w:color w:val="000000"/>
          <w:sz w:val="24"/>
          <w:szCs w:val="24"/>
          <w:lang w:eastAsia="ru-RU"/>
        </w:rPr>
        <w:t>Учебно-методическое и материально-техническое обеспечение</w:t>
      </w:r>
    </w:p>
    <w:p w:rsidR="00B952C7" w:rsidRPr="002855FE" w:rsidRDefault="00B952C7" w:rsidP="00B952C7">
      <w:pPr>
        <w:shd w:val="clear" w:color="auto" w:fill="FFFFFF"/>
        <w:spacing w:after="0" w:line="240" w:lineRule="auto"/>
        <w:jc w:val="center"/>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b/>
          <w:bCs/>
          <w:color w:val="000000"/>
          <w:sz w:val="24"/>
          <w:szCs w:val="24"/>
          <w:lang w:eastAsia="ru-RU"/>
        </w:rPr>
        <w:t>образовательной деятельности</w:t>
      </w:r>
    </w:p>
    <w:p w:rsidR="00B952C7" w:rsidRPr="002855FE" w:rsidRDefault="00B952C7" w:rsidP="00B952C7">
      <w:pPr>
        <w:shd w:val="clear" w:color="auto" w:fill="FFFFFF"/>
        <w:spacing w:after="0" w:line="240" w:lineRule="auto"/>
        <w:jc w:val="both"/>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b/>
          <w:bCs/>
          <w:color w:val="000000"/>
          <w:sz w:val="24"/>
          <w:szCs w:val="24"/>
          <w:lang w:eastAsia="ru-RU"/>
        </w:rPr>
        <w:t>Учебники и учебные пособия.</w:t>
      </w:r>
    </w:p>
    <w:p w:rsidR="00B952C7" w:rsidRDefault="00B952C7" w:rsidP="00B952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855FE">
        <w:rPr>
          <w:rFonts w:ascii="Times New Roman" w:eastAsia="Times New Roman" w:hAnsi="Times New Roman" w:cs="Times New Roman"/>
          <w:color w:val="000000"/>
          <w:sz w:val="24"/>
          <w:szCs w:val="24"/>
          <w:lang w:eastAsia="ru-RU"/>
        </w:rPr>
        <w:t>   Преподавание ориентировано на использование учебного и программно-методического комплекса, в который входят:</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Анастасова Л.П., </w:t>
      </w:r>
      <w:proofErr w:type="spellStart"/>
      <w:r w:rsidRPr="00EA3CF7">
        <w:rPr>
          <w:rFonts w:ascii="Times New Roman" w:hAnsi="Times New Roman" w:cs="Times New Roman"/>
          <w:sz w:val="24"/>
          <w:szCs w:val="24"/>
        </w:rPr>
        <w:t>Гольнева</w:t>
      </w:r>
      <w:proofErr w:type="spellEnd"/>
      <w:r w:rsidRPr="00EA3CF7">
        <w:rPr>
          <w:rFonts w:ascii="Times New Roman" w:hAnsi="Times New Roman" w:cs="Times New Roman"/>
          <w:sz w:val="24"/>
          <w:szCs w:val="24"/>
        </w:rPr>
        <w:t xml:space="preserve"> Д.П., Короткова Л.С. Человек и окружающая среда. Учебник для 9 класса. М., Просвещение, 1997.</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Билич</w:t>
      </w:r>
      <w:proofErr w:type="spellEnd"/>
      <w:r w:rsidRPr="00EA3CF7">
        <w:rPr>
          <w:rFonts w:ascii="Times New Roman" w:hAnsi="Times New Roman" w:cs="Times New Roman"/>
          <w:sz w:val="24"/>
          <w:szCs w:val="24"/>
        </w:rPr>
        <w:t xml:space="preserve"> Г.Л. Биология. Цитология. Гистология. Анатомия человека. </w:t>
      </w:r>
      <w:proofErr w:type="gramStart"/>
      <w:r w:rsidRPr="00EA3CF7">
        <w:rPr>
          <w:rFonts w:ascii="Times New Roman" w:hAnsi="Times New Roman" w:cs="Times New Roman"/>
          <w:sz w:val="24"/>
          <w:szCs w:val="24"/>
        </w:rPr>
        <w:t>С-Пб</w:t>
      </w:r>
      <w:proofErr w:type="gramEnd"/>
      <w:r w:rsidRPr="00EA3CF7">
        <w:rPr>
          <w:rFonts w:ascii="Times New Roman" w:hAnsi="Times New Roman" w:cs="Times New Roman"/>
          <w:sz w:val="24"/>
          <w:szCs w:val="24"/>
        </w:rPr>
        <w:t xml:space="preserve">., издательство «Союз», 2001.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Зверев И.Д. Книга для чтения по анатомии, физиологии и гигиене человека. М., Просвещение, 1978.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Мамонтов С.Г. Биология. Пособие для поступающих в вузы. М., Высшая школа, 1991.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Сапин</w:t>
      </w:r>
      <w:proofErr w:type="spellEnd"/>
      <w:r w:rsidRPr="00EA3CF7">
        <w:rPr>
          <w:rFonts w:ascii="Times New Roman" w:hAnsi="Times New Roman" w:cs="Times New Roman"/>
          <w:sz w:val="24"/>
          <w:szCs w:val="24"/>
        </w:rPr>
        <w:t xml:space="preserve"> М.Р., </w:t>
      </w:r>
      <w:proofErr w:type="spellStart"/>
      <w:r w:rsidRPr="00EA3CF7">
        <w:rPr>
          <w:rFonts w:ascii="Times New Roman" w:hAnsi="Times New Roman" w:cs="Times New Roman"/>
          <w:sz w:val="24"/>
          <w:szCs w:val="24"/>
        </w:rPr>
        <w:t>Брыксина</w:t>
      </w:r>
      <w:proofErr w:type="spellEnd"/>
      <w:r w:rsidRPr="00EA3CF7">
        <w:rPr>
          <w:rFonts w:ascii="Times New Roman" w:hAnsi="Times New Roman" w:cs="Times New Roman"/>
          <w:sz w:val="24"/>
          <w:szCs w:val="24"/>
        </w:rPr>
        <w:t xml:space="preserve"> З.Г. Анатомия и физиология человека. Учебник для 9 класса школ с углубленным изучением биологии. М., Просвещение, 1999.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Фомин Н.А. Физиология человека. М., Просвещение, 1972.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Хрипкова А.Г., Миронов В.С., </w:t>
      </w:r>
      <w:proofErr w:type="spellStart"/>
      <w:r w:rsidRPr="00EA3CF7">
        <w:rPr>
          <w:rFonts w:ascii="Times New Roman" w:hAnsi="Times New Roman" w:cs="Times New Roman"/>
          <w:sz w:val="24"/>
          <w:szCs w:val="24"/>
        </w:rPr>
        <w:t>Шепило</w:t>
      </w:r>
      <w:proofErr w:type="spellEnd"/>
      <w:r w:rsidRPr="00EA3CF7">
        <w:rPr>
          <w:rFonts w:ascii="Times New Roman" w:hAnsi="Times New Roman" w:cs="Times New Roman"/>
          <w:sz w:val="24"/>
          <w:szCs w:val="24"/>
        </w:rPr>
        <w:t xml:space="preserve"> И.Н. Физиология человека. Пособие для факультативных занятий в IX - X классах. М., Просвещение, 1971.</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lastRenderedPageBreak/>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Цузмер</w:t>
      </w:r>
      <w:proofErr w:type="spellEnd"/>
      <w:r w:rsidRPr="00EA3CF7">
        <w:rPr>
          <w:rFonts w:ascii="Times New Roman" w:hAnsi="Times New Roman" w:cs="Times New Roman"/>
          <w:sz w:val="24"/>
          <w:szCs w:val="24"/>
        </w:rPr>
        <w:t xml:space="preserve"> А.М., </w:t>
      </w:r>
      <w:proofErr w:type="spellStart"/>
      <w:r w:rsidRPr="00EA3CF7">
        <w:rPr>
          <w:rFonts w:ascii="Times New Roman" w:hAnsi="Times New Roman" w:cs="Times New Roman"/>
          <w:sz w:val="24"/>
          <w:szCs w:val="24"/>
        </w:rPr>
        <w:t>Петришина</w:t>
      </w:r>
      <w:proofErr w:type="spellEnd"/>
      <w:r w:rsidRPr="00EA3CF7">
        <w:rPr>
          <w:rFonts w:ascii="Times New Roman" w:hAnsi="Times New Roman" w:cs="Times New Roman"/>
          <w:sz w:val="24"/>
          <w:szCs w:val="24"/>
        </w:rPr>
        <w:t xml:space="preserve"> О.Л. Биология. Человек и его здоровье. Учебник для 9 класса общеобразовательных учебных заведений. М., </w:t>
      </w:r>
      <w:proofErr w:type="spellStart"/>
      <w:r w:rsidRPr="00EA3CF7">
        <w:rPr>
          <w:rFonts w:ascii="Times New Roman" w:hAnsi="Times New Roman" w:cs="Times New Roman"/>
          <w:sz w:val="24"/>
          <w:szCs w:val="24"/>
        </w:rPr>
        <w:t>Прсвещение</w:t>
      </w:r>
      <w:proofErr w:type="spellEnd"/>
      <w:r w:rsidRPr="00EA3CF7">
        <w:rPr>
          <w:rFonts w:ascii="Times New Roman" w:hAnsi="Times New Roman" w:cs="Times New Roman"/>
          <w:sz w:val="24"/>
          <w:szCs w:val="24"/>
        </w:rPr>
        <w:t>, 1994.</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Ярыгин В.Н. Биология. Пособие для поступающих в вузы. М., Высшая школа, 2001.</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Анастасова Л.П., </w:t>
      </w:r>
      <w:proofErr w:type="spellStart"/>
      <w:r w:rsidRPr="00EA3CF7">
        <w:rPr>
          <w:rFonts w:ascii="Times New Roman" w:hAnsi="Times New Roman" w:cs="Times New Roman"/>
          <w:sz w:val="24"/>
          <w:szCs w:val="24"/>
        </w:rPr>
        <w:t>Гольнева</w:t>
      </w:r>
      <w:proofErr w:type="spellEnd"/>
      <w:r w:rsidRPr="00EA3CF7">
        <w:rPr>
          <w:rFonts w:ascii="Times New Roman" w:hAnsi="Times New Roman" w:cs="Times New Roman"/>
          <w:sz w:val="24"/>
          <w:szCs w:val="24"/>
        </w:rPr>
        <w:t xml:space="preserve"> Д.П., Короткова Л.С. Человек и окружающая среда. Учебник для 9 класса. М., Просвещение, 1997.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Билич</w:t>
      </w:r>
      <w:proofErr w:type="spellEnd"/>
      <w:r w:rsidRPr="00EA3CF7">
        <w:rPr>
          <w:rFonts w:ascii="Times New Roman" w:hAnsi="Times New Roman" w:cs="Times New Roman"/>
          <w:sz w:val="24"/>
          <w:szCs w:val="24"/>
        </w:rPr>
        <w:t xml:space="preserve"> Г.Л. Биология. Цитология. Гистология. Анатомия человека. </w:t>
      </w:r>
      <w:proofErr w:type="gramStart"/>
      <w:r w:rsidRPr="00EA3CF7">
        <w:rPr>
          <w:rFonts w:ascii="Times New Roman" w:hAnsi="Times New Roman" w:cs="Times New Roman"/>
          <w:sz w:val="24"/>
          <w:szCs w:val="24"/>
        </w:rPr>
        <w:t>С-Пб</w:t>
      </w:r>
      <w:proofErr w:type="gramEnd"/>
      <w:r w:rsidRPr="00EA3CF7">
        <w:rPr>
          <w:rFonts w:ascii="Times New Roman" w:hAnsi="Times New Roman" w:cs="Times New Roman"/>
          <w:sz w:val="24"/>
          <w:szCs w:val="24"/>
        </w:rPr>
        <w:t xml:space="preserve">., издательство «Союз», 2001.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Воробьева Е.А., </w:t>
      </w:r>
      <w:proofErr w:type="spellStart"/>
      <w:r w:rsidRPr="00EA3CF7">
        <w:rPr>
          <w:rFonts w:ascii="Times New Roman" w:hAnsi="Times New Roman" w:cs="Times New Roman"/>
          <w:sz w:val="24"/>
          <w:szCs w:val="24"/>
        </w:rPr>
        <w:t>Губарь</w:t>
      </w:r>
      <w:proofErr w:type="spellEnd"/>
      <w:r w:rsidRPr="00EA3CF7">
        <w:rPr>
          <w:rFonts w:ascii="Times New Roman" w:hAnsi="Times New Roman" w:cs="Times New Roman"/>
          <w:sz w:val="24"/>
          <w:szCs w:val="24"/>
        </w:rPr>
        <w:t xml:space="preserve"> А.В., </w:t>
      </w:r>
      <w:proofErr w:type="spellStart"/>
      <w:r w:rsidRPr="00EA3CF7">
        <w:rPr>
          <w:rFonts w:ascii="Times New Roman" w:hAnsi="Times New Roman" w:cs="Times New Roman"/>
          <w:sz w:val="24"/>
          <w:szCs w:val="24"/>
        </w:rPr>
        <w:t>Сафьянникова</w:t>
      </w:r>
      <w:proofErr w:type="spellEnd"/>
      <w:r w:rsidRPr="00EA3CF7">
        <w:rPr>
          <w:rFonts w:ascii="Times New Roman" w:hAnsi="Times New Roman" w:cs="Times New Roman"/>
          <w:sz w:val="24"/>
          <w:szCs w:val="24"/>
        </w:rPr>
        <w:t xml:space="preserve"> Е.Б. Анатомия и физиология человека. М., Медицина, 1975.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Зверев И.Д. Книга для чтения по анатомии, физиологии и гигиене человека. М., Просвещение, 1978.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Кабанов А.Н. Физиология человека и животных. М., УЧПЕДГИЗ, 1959.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Леонтьева Н.Н., Маринова К.В. Анатомия и физиология детского организма. М., Просвещение, 1986.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Мамонтов С.Г. Биология. Пособие для поступающих в вузы. М., Высшая школа, 1991.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Общий курс физиологии человека и животных. Под редакцией А.Д. </w:t>
      </w:r>
      <w:proofErr w:type="spellStart"/>
      <w:r w:rsidRPr="00EA3CF7">
        <w:rPr>
          <w:rFonts w:ascii="Times New Roman" w:hAnsi="Times New Roman" w:cs="Times New Roman"/>
          <w:sz w:val="24"/>
          <w:szCs w:val="24"/>
        </w:rPr>
        <w:t>Ноздрачева</w:t>
      </w:r>
      <w:proofErr w:type="spellEnd"/>
      <w:r w:rsidRPr="00EA3CF7">
        <w:rPr>
          <w:rFonts w:ascii="Times New Roman" w:hAnsi="Times New Roman" w:cs="Times New Roman"/>
          <w:sz w:val="24"/>
          <w:szCs w:val="24"/>
        </w:rPr>
        <w:t xml:space="preserve">. Книги 1, 2. М., высшая школа, 1991.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Привес М.Г., Лысенков Н.К., </w:t>
      </w:r>
      <w:proofErr w:type="spellStart"/>
      <w:r w:rsidRPr="00EA3CF7">
        <w:rPr>
          <w:rFonts w:ascii="Times New Roman" w:hAnsi="Times New Roman" w:cs="Times New Roman"/>
          <w:sz w:val="24"/>
          <w:szCs w:val="24"/>
        </w:rPr>
        <w:t>Бушкович</w:t>
      </w:r>
      <w:proofErr w:type="spellEnd"/>
      <w:r w:rsidRPr="00EA3CF7">
        <w:rPr>
          <w:rFonts w:ascii="Times New Roman" w:hAnsi="Times New Roman" w:cs="Times New Roman"/>
          <w:sz w:val="24"/>
          <w:szCs w:val="24"/>
        </w:rPr>
        <w:t xml:space="preserve"> В.И. Анатомия человека. М., Медицина, 1974.</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Рохлов</w:t>
      </w:r>
      <w:proofErr w:type="spellEnd"/>
      <w:r w:rsidRPr="00EA3CF7">
        <w:rPr>
          <w:rFonts w:ascii="Times New Roman" w:hAnsi="Times New Roman" w:cs="Times New Roman"/>
          <w:sz w:val="24"/>
          <w:szCs w:val="24"/>
        </w:rPr>
        <w:t xml:space="preserve"> В.С. Человек. Дидактический материал. М., Просвещение, 1997.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Румянцева М.Ф., Лосева Т.Н., Бунина Т.П. Руководство </w:t>
      </w:r>
      <w:proofErr w:type="gramStart"/>
      <w:r w:rsidRPr="00EA3CF7">
        <w:rPr>
          <w:rFonts w:ascii="Times New Roman" w:hAnsi="Times New Roman" w:cs="Times New Roman"/>
          <w:sz w:val="24"/>
          <w:szCs w:val="24"/>
        </w:rPr>
        <w:t>у практическим занятиям</w:t>
      </w:r>
      <w:proofErr w:type="gramEnd"/>
      <w:r w:rsidRPr="00EA3CF7">
        <w:rPr>
          <w:rFonts w:ascii="Times New Roman" w:hAnsi="Times New Roman" w:cs="Times New Roman"/>
          <w:sz w:val="24"/>
          <w:szCs w:val="24"/>
        </w:rPr>
        <w:t xml:space="preserve"> по физиологии с основами анатомии человека. М., Медицина, 1986.</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Сапин</w:t>
      </w:r>
      <w:proofErr w:type="spellEnd"/>
      <w:r w:rsidRPr="00EA3CF7">
        <w:rPr>
          <w:rFonts w:ascii="Times New Roman" w:hAnsi="Times New Roman" w:cs="Times New Roman"/>
          <w:sz w:val="24"/>
          <w:szCs w:val="24"/>
        </w:rPr>
        <w:t xml:space="preserve"> М.Р., </w:t>
      </w:r>
      <w:proofErr w:type="spellStart"/>
      <w:r w:rsidRPr="00EA3CF7">
        <w:rPr>
          <w:rFonts w:ascii="Times New Roman" w:hAnsi="Times New Roman" w:cs="Times New Roman"/>
          <w:sz w:val="24"/>
          <w:szCs w:val="24"/>
        </w:rPr>
        <w:t>Брыксина</w:t>
      </w:r>
      <w:proofErr w:type="spellEnd"/>
      <w:r w:rsidRPr="00EA3CF7">
        <w:rPr>
          <w:rFonts w:ascii="Times New Roman" w:hAnsi="Times New Roman" w:cs="Times New Roman"/>
          <w:sz w:val="24"/>
          <w:szCs w:val="24"/>
        </w:rPr>
        <w:t xml:space="preserve"> З.Г. Анатомия человека. М., Просвещение, </w:t>
      </w:r>
      <w:proofErr w:type="spellStart"/>
      <w:r w:rsidRPr="00EA3CF7">
        <w:rPr>
          <w:rFonts w:ascii="Times New Roman" w:hAnsi="Times New Roman" w:cs="Times New Roman"/>
          <w:sz w:val="24"/>
          <w:szCs w:val="24"/>
        </w:rPr>
        <w:t>Владос</w:t>
      </w:r>
      <w:proofErr w:type="spellEnd"/>
      <w:r w:rsidRPr="00EA3CF7">
        <w:rPr>
          <w:rFonts w:ascii="Times New Roman" w:hAnsi="Times New Roman" w:cs="Times New Roman"/>
          <w:sz w:val="24"/>
          <w:szCs w:val="24"/>
        </w:rPr>
        <w:t xml:space="preserve">, 1995.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Сапин</w:t>
      </w:r>
      <w:proofErr w:type="spellEnd"/>
      <w:r w:rsidRPr="00EA3CF7">
        <w:rPr>
          <w:rFonts w:ascii="Times New Roman" w:hAnsi="Times New Roman" w:cs="Times New Roman"/>
          <w:sz w:val="24"/>
          <w:szCs w:val="24"/>
        </w:rPr>
        <w:t xml:space="preserve"> М.Р., </w:t>
      </w:r>
      <w:proofErr w:type="spellStart"/>
      <w:r w:rsidRPr="00EA3CF7">
        <w:rPr>
          <w:rFonts w:ascii="Times New Roman" w:hAnsi="Times New Roman" w:cs="Times New Roman"/>
          <w:sz w:val="24"/>
          <w:szCs w:val="24"/>
        </w:rPr>
        <w:t>Брыксина</w:t>
      </w:r>
      <w:proofErr w:type="spellEnd"/>
      <w:r w:rsidRPr="00EA3CF7">
        <w:rPr>
          <w:rFonts w:ascii="Times New Roman" w:hAnsi="Times New Roman" w:cs="Times New Roman"/>
          <w:sz w:val="24"/>
          <w:szCs w:val="24"/>
        </w:rPr>
        <w:t xml:space="preserve"> З.Г. Анатомия и физиология человека. Учебник для 9 класса школ с углубленным изучением биологии. М., Просвещение, 1999.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Фомин Н.А. Физиология человека. М., Просвещение, 1972.</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Хрипкова А.Г., Миронов В.С., </w:t>
      </w:r>
      <w:proofErr w:type="spellStart"/>
      <w:r w:rsidRPr="00EA3CF7">
        <w:rPr>
          <w:rFonts w:ascii="Times New Roman" w:hAnsi="Times New Roman" w:cs="Times New Roman"/>
          <w:sz w:val="24"/>
          <w:szCs w:val="24"/>
        </w:rPr>
        <w:t>Шепило</w:t>
      </w:r>
      <w:proofErr w:type="spellEnd"/>
      <w:r w:rsidRPr="00EA3CF7">
        <w:rPr>
          <w:rFonts w:ascii="Times New Roman" w:hAnsi="Times New Roman" w:cs="Times New Roman"/>
          <w:sz w:val="24"/>
          <w:szCs w:val="24"/>
        </w:rPr>
        <w:t xml:space="preserve"> И.Н. Физиология человека. Пособие для факультативных занятий в IX - X классах. М., Просвещение, 1971. </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Цузмер</w:t>
      </w:r>
      <w:proofErr w:type="spellEnd"/>
      <w:r w:rsidRPr="00EA3CF7">
        <w:rPr>
          <w:rFonts w:ascii="Times New Roman" w:hAnsi="Times New Roman" w:cs="Times New Roman"/>
          <w:sz w:val="24"/>
          <w:szCs w:val="24"/>
        </w:rPr>
        <w:t xml:space="preserve"> А.М., </w:t>
      </w:r>
      <w:proofErr w:type="spellStart"/>
      <w:r w:rsidRPr="00EA3CF7">
        <w:rPr>
          <w:rFonts w:ascii="Times New Roman" w:hAnsi="Times New Roman" w:cs="Times New Roman"/>
          <w:sz w:val="24"/>
          <w:szCs w:val="24"/>
        </w:rPr>
        <w:t>Петришина</w:t>
      </w:r>
      <w:proofErr w:type="spellEnd"/>
      <w:r w:rsidRPr="00EA3CF7">
        <w:rPr>
          <w:rFonts w:ascii="Times New Roman" w:hAnsi="Times New Roman" w:cs="Times New Roman"/>
          <w:sz w:val="24"/>
          <w:szCs w:val="24"/>
        </w:rPr>
        <w:t xml:space="preserve"> О.Л. Биология. Человек и его здоровье. Учебник для 9 класса общеобразовательных учебных заведений. М., </w:t>
      </w:r>
      <w:proofErr w:type="spellStart"/>
      <w:r w:rsidRPr="00EA3CF7">
        <w:rPr>
          <w:rFonts w:ascii="Times New Roman" w:hAnsi="Times New Roman" w:cs="Times New Roman"/>
          <w:sz w:val="24"/>
          <w:szCs w:val="24"/>
        </w:rPr>
        <w:t>Прсвещение</w:t>
      </w:r>
      <w:proofErr w:type="spellEnd"/>
      <w:r w:rsidRPr="00EA3CF7">
        <w:rPr>
          <w:rFonts w:ascii="Times New Roman" w:hAnsi="Times New Roman" w:cs="Times New Roman"/>
          <w:sz w:val="24"/>
          <w:szCs w:val="24"/>
        </w:rPr>
        <w:t>, 1994.</w:t>
      </w:r>
    </w:p>
    <w:p w:rsidR="00B952C7" w:rsidRPr="00EA3CF7"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t xml:space="preserve">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Человек. Наглядный словарь. </w:t>
      </w:r>
      <w:proofErr w:type="spellStart"/>
      <w:r w:rsidRPr="00EA3CF7">
        <w:rPr>
          <w:rFonts w:ascii="Times New Roman" w:hAnsi="Times New Roman" w:cs="Times New Roman"/>
          <w:sz w:val="24"/>
          <w:szCs w:val="24"/>
        </w:rPr>
        <w:t>Дорлинг</w:t>
      </w:r>
      <w:proofErr w:type="spellEnd"/>
      <w:r w:rsidRPr="00EA3CF7">
        <w:rPr>
          <w:rFonts w:ascii="Times New Roman" w:hAnsi="Times New Roman" w:cs="Times New Roman"/>
          <w:sz w:val="24"/>
          <w:szCs w:val="24"/>
        </w:rPr>
        <w:t xml:space="preserve"> </w:t>
      </w:r>
      <w:proofErr w:type="spellStart"/>
      <w:r w:rsidRPr="00EA3CF7">
        <w:rPr>
          <w:rFonts w:ascii="Times New Roman" w:hAnsi="Times New Roman" w:cs="Times New Roman"/>
          <w:sz w:val="24"/>
          <w:szCs w:val="24"/>
        </w:rPr>
        <w:t>Киндерсли</w:t>
      </w:r>
      <w:proofErr w:type="spellEnd"/>
      <w:r w:rsidRPr="00EA3CF7">
        <w:rPr>
          <w:rFonts w:ascii="Times New Roman" w:hAnsi="Times New Roman" w:cs="Times New Roman"/>
          <w:sz w:val="24"/>
          <w:szCs w:val="24"/>
        </w:rPr>
        <w:t xml:space="preserve">. Лондон - Нью-Йорк - Штутгарт, 1995. </w:t>
      </w: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Энциклопедия для детей. Человек. М., </w:t>
      </w:r>
      <w:proofErr w:type="spellStart"/>
      <w:r w:rsidRPr="00EA3CF7">
        <w:rPr>
          <w:rFonts w:ascii="Times New Roman" w:hAnsi="Times New Roman" w:cs="Times New Roman"/>
          <w:sz w:val="24"/>
          <w:szCs w:val="24"/>
        </w:rPr>
        <w:t>Аванта</w:t>
      </w:r>
      <w:proofErr w:type="spellEnd"/>
      <w:r w:rsidRPr="00EA3CF7">
        <w:rPr>
          <w:rFonts w:ascii="Times New Roman" w:hAnsi="Times New Roman" w:cs="Times New Roman"/>
          <w:sz w:val="24"/>
          <w:szCs w:val="24"/>
        </w:rPr>
        <w:t xml:space="preserve"> </w:t>
      </w:r>
      <w:proofErr w:type="gramStart"/>
      <w:r w:rsidRPr="00EA3CF7">
        <w:rPr>
          <w:rFonts w:ascii="Times New Roman" w:hAnsi="Times New Roman" w:cs="Times New Roman"/>
          <w:sz w:val="24"/>
          <w:szCs w:val="24"/>
        </w:rPr>
        <w:t>+ ,</w:t>
      </w:r>
      <w:proofErr w:type="gramEnd"/>
      <w:r w:rsidRPr="00EA3CF7">
        <w:rPr>
          <w:rFonts w:ascii="Times New Roman" w:hAnsi="Times New Roman" w:cs="Times New Roman"/>
          <w:sz w:val="24"/>
          <w:szCs w:val="24"/>
        </w:rPr>
        <w:t xml:space="preserve"> 2002. </w:t>
      </w:r>
    </w:p>
    <w:p w:rsidR="00B952C7" w:rsidRPr="00005135" w:rsidRDefault="00B952C7" w:rsidP="00B952C7">
      <w:pPr>
        <w:spacing w:after="0"/>
        <w:jc w:val="both"/>
        <w:rPr>
          <w:rFonts w:ascii="Times New Roman" w:hAnsi="Times New Roman" w:cs="Times New Roman"/>
          <w:sz w:val="24"/>
          <w:szCs w:val="24"/>
        </w:rPr>
      </w:pPr>
      <w:r w:rsidRPr="00EA3CF7">
        <w:rPr>
          <w:rFonts w:ascii="Times New Roman" w:hAnsi="Times New Roman" w:cs="Times New Roman"/>
          <w:sz w:val="24"/>
          <w:szCs w:val="24"/>
        </w:rPr>
        <w:sym w:font="Symbol" w:char="F0B7"/>
      </w:r>
      <w:r w:rsidRPr="00EA3CF7">
        <w:rPr>
          <w:rFonts w:ascii="Times New Roman" w:hAnsi="Times New Roman" w:cs="Times New Roman"/>
          <w:sz w:val="24"/>
          <w:szCs w:val="24"/>
        </w:rPr>
        <w:t xml:space="preserve"> Ярыгин В.Н. Биология. Пособие для поступающих в вузы. М., Высшая школа</w:t>
      </w:r>
    </w:p>
    <w:p w:rsidR="00B952C7" w:rsidRPr="002855FE" w:rsidRDefault="00B952C7" w:rsidP="00B952C7">
      <w:pPr>
        <w:shd w:val="clear" w:color="auto" w:fill="FFFFFF"/>
        <w:spacing w:after="0" w:line="240" w:lineRule="auto"/>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b/>
          <w:bCs/>
          <w:color w:val="000000"/>
          <w:sz w:val="24"/>
          <w:szCs w:val="24"/>
          <w:lang w:eastAsia="ru-RU"/>
        </w:rPr>
        <w:t>Интернет-ресурсы: Сайты в Интернет:</w:t>
      </w:r>
    </w:p>
    <w:p w:rsidR="00B952C7" w:rsidRPr="002855FE" w:rsidRDefault="00B952C7" w:rsidP="00B952C7">
      <w:pPr>
        <w:shd w:val="clear" w:color="auto" w:fill="FFFFFF"/>
        <w:spacing w:after="0" w:line="240" w:lineRule="auto"/>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3"/>
          <w:szCs w:val="23"/>
          <w:lang w:eastAsia="ru-RU"/>
        </w:rPr>
        <w:sym w:font="Symbol" w:char="F0B7"/>
      </w:r>
      <w:r w:rsidRPr="002855FE">
        <w:rPr>
          <w:rFonts w:ascii="Times New Roman" w:eastAsia="Times New Roman" w:hAnsi="Times New Roman" w:cs="Times New Roman"/>
          <w:color w:val="000000"/>
          <w:sz w:val="23"/>
          <w:szCs w:val="23"/>
          <w:lang w:eastAsia="ru-RU"/>
        </w:rPr>
        <w:t xml:space="preserve"> www.bio.1september.ru – газета «Биология» - приложение к «1 сентября»;</w:t>
      </w:r>
    </w:p>
    <w:p w:rsidR="00B952C7" w:rsidRPr="002855FE" w:rsidRDefault="00B952C7" w:rsidP="00B952C7">
      <w:pPr>
        <w:shd w:val="clear" w:color="auto" w:fill="FFFFFF"/>
        <w:spacing w:after="0" w:line="240" w:lineRule="auto"/>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3"/>
          <w:szCs w:val="23"/>
          <w:lang w:eastAsia="ru-RU"/>
        </w:rPr>
        <w:sym w:font="Symbol" w:char="F0B7"/>
      </w:r>
      <w:r w:rsidRPr="002855FE">
        <w:rPr>
          <w:rFonts w:ascii="Times New Roman" w:eastAsia="Times New Roman" w:hAnsi="Times New Roman" w:cs="Times New Roman"/>
          <w:color w:val="000000"/>
          <w:sz w:val="23"/>
          <w:szCs w:val="23"/>
          <w:lang w:eastAsia="ru-RU"/>
        </w:rPr>
        <w:t xml:space="preserve"> www.bio.nature.ru – научные новости биологии;</w:t>
      </w:r>
    </w:p>
    <w:p w:rsidR="00B952C7" w:rsidRPr="002855FE" w:rsidRDefault="00B952C7" w:rsidP="00B952C7">
      <w:pPr>
        <w:shd w:val="clear" w:color="auto" w:fill="FFFFFF"/>
        <w:spacing w:after="0" w:line="240" w:lineRule="auto"/>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3"/>
          <w:szCs w:val="23"/>
          <w:lang w:eastAsia="ru-RU"/>
        </w:rPr>
        <w:sym w:font="Symbol" w:char="F0B7"/>
      </w:r>
      <w:r w:rsidRPr="002855FE">
        <w:rPr>
          <w:rFonts w:ascii="Times New Roman" w:eastAsia="Times New Roman" w:hAnsi="Times New Roman" w:cs="Times New Roman"/>
          <w:color w:val="000000"/>
          <w:sz w:val="23"/>
          <w:szCs w:val="23"/>
          <w:lang w:eastAsia="ru-RU"/>
        </w:rPr>
        <w:t xml:space="preserve"> www.edios.ru – </w:t>
      </w:r>
      <w:proofErr w:type="spellStart"/>
      <w:r w:rsidRPr="002855FE">
        <w:rPr>
          <w:rFonts w:ascii="Times New Roman" w:eastAsia="Times New Roman" w:hAnsi="Times New Roman" w:cs="Times New Roman"/>
          <w:color w:val="000000"/>
          <w:sz w:val="23"/>
          <w:szCs w:val="23"/>
          <w:lang w:eastAsia="ru-RU"/>
        </w:rPr>
        <w:t>Эйдос</w:t>
      </w:r>
      <w:proofErr w:type="spellEnd"/>
      <w:r w:rsidRPr="002855FE">
        <w:rPr>
          <w:rFonts w:ascii="Times New Roman" w:eastAsia="Times New Roman" w:hAnsi="Times New Roman" w:cs="Times New Roman"/>
          <w:color w:val="000000"/>
          <w:sz w:val="23"/>
          <w:szCs w:val="23"/>
          <w:lang w:eastAsia="ru-RU"/>
        </w:rPr>
        <w:t xml:space="preserve"> – центр дистанционного образования;</w:t>
      </w:r>
    </w:p>
    <w:p w:rsidR="00B952C7" w:rsidRPr="002855FE" w:rsidRDefault="00B952C7" w:rsidP="00B952C7">
      <w:pPr>
        <w:shd w:val="clear" w:color="auto" w:fill="FFFFFF"/>
        <w:spacing w:after="0" w:line="240" w:lineRule="auto"/>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3"/>
          <w:szCs w:val="23"/>
          <w:lang w:eastAsia="ru-RU"/>
        </w:rPr>
        <w:sym w:font="Symbol" w:char="F0B7"/>
      </w:r>
      <w:r w:rsidRPr="002855FE">
        <w:rPr>
          <w:rFonts w:ascii="Times New Roman" w:eastAsia="Times New Roman" w:hAnsi="Times New Roman" w:cs="Times New Roman"/>
          <w:color w:val="000000"/>
          <w:sz w:val="23"/>
          <w:szCs w:val="23"/>
          <w:lang w:eastAsia="ru-RU"/>
        </w:rPr>
        <w:t xml:space="preserve"> www.km.ru/education - учебные материалы и словари на сайте «Кирилл и Мефодий».</w:t>
      </w:r>
    </w:p>
    <w:p w:rsidR="00B952C7" w:rsidRPr="002855FE" w:rsidRDefault="00B952C7" w:rsidP="00B952C7">
      <w:pPr>
        <w:shd w:val="clear" w:color="auto" w:fill="FFFFFF"/>
        <w:spacing w:after="0" w:line="240" w:lineRule="auto"/>
        <w:jc w:val="both"/>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b/>
          <w:bCs/>
          <w:color w:val="000000"/>
          <w:sz w:val="24"/>
          <w:szCs w:val="24"/>
          <w:lang w:eastAsia="ru-RU"/>
        </w:rPr>
        <w:t>Технические средства:</w:t>
      </w:r>
    </w:p>
    <w:p w:rsidR="00B952C7" w:rsidRPr="002855FE" w:rsidRDefault="00B952C7" w:rsidP="00B952C7">
      <w:pPr>
        <w:shd w:val="clear" w:color="auto" w:fill="FFFFFF"/>
        <w:spacing w:after="0" w:line="240" w:lineRule="auto"/>
        <w:ind w:right="40"/>
        <w:jc w:val="both"/>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4"/>
          <w:szCs w:val="24"/>
          <w:lang w:eastAsia="ru-RU"/>
        </w:rPr>
        <w:t>1.Мультимедийный компьютер (технические требования: графическая операционная система, привод для чтения-записи компакт-дисков, аудио- и видеовходы/выходы, возможности выхода в Интернет; оснащение акустическими колонками, микрофоном и наушниками; с пакетом прикладных программ (текстовых, графических и презентационных).</w:t>
      </w:r>
    </w:p>
    <w:p w:rsidR="00B952C7" w:rsidRPr="002855FE" w:rsidRDefault="00B952C7" w:rsidP="00B952C7">
      <w:pPr>
        <w:shd w:val="clear" w:color="auto" w:fill="FFFFFF"/>
        <w:spacing w:after="0" w:line="240" w:lineRule="auto"/>
        <w:ind w:right="40"/>
        <w:jc w:val="both"/>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4"/>
          <w:szCs w:val="24"/>
          <w:lang w:eastAsia="ru-RU"/>
        </w:rPr>
        <w:t>2.Мультимедиапроектор (может входить в материально- техническое обеспечение образовательного учреждения).</w:t>
      </w:r>
    </w:p>
    <w:p w:rsidR="00B952C7" w:rsidRPr="002855FE" w:rsidRDefault="00B952C7" w:rsidP="00B952C7">
      <w:pPr>
        <w:shd w:val="clear" w:color="auto" w:fill="FFFFFF"/>
        <w:spacing w:after="0" w:line="240" w:lineRule="auto"/>
        <w:ind w:right="40"/>
        <w:jc w:val="both"/>
        <w:rPr>
          <w:rFonts w:ascii="Calibri" w:eastAsia="Times New Roman" w:hAnsi="Calibri" w:cs="Times New Roman"/>
          <w:color w:val="000000"/>
          <w:sz w:val="20"/>
          <w:szCs w:val="20"/>
          <w:lang w:eastAsia="ru-RU"/>
        </w:rPr>
      </w:pPr>
      <w:r w:rsidRPr="002855FE">
        <w:rPr>
          <w:rFonts w:ascii="Times New Roman" w:eastAsia="Times New Roman" w:hAnsi="Times New Roman" w:cs="Times New Roman"/>
          <w:color w:val="000000"/>
          <w:sz w:val="24"/>
          <w:szCs w:val="24"/>
          <w:lang w:eastAsia="ru-RU"/>
        </w:rPr>
        <w:t xml:space="preserve">3.Средства телекоммуникации (электронная почта, локальная школьная сеть, выход в Интернет; создаются в рамках материально-технического обеспечения всего </w:t>
      </w:r>
      <w:r w:rsidRPr="002855FE">
        <w:rPr>
          <w:rFonts w:ascii="Times New Roman" w:eastAsia="Times New Roman" w:hAnsi="Times New Roman" w:cs="Times New Roman"/>
          <w:color w:val="000000"/>
          <w:sz w:val="24"/>
          <w:szCs w:val="24"/>
          <w:lang w:eastAsia="ru-RU"/>
        </w:rPr>
        <w:lastRenderedPageBreak/>
        <w:t>образовательного учреждения при наличии необходимых финансовых и технических условий).</w:t>
      </w:r>
    </w:p>
    <w:p w:rsidR="00B952C7" w:rsidRDefault="00B952C7" w:rsidP="00B952C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855FE">
        <w:rPr>
          <w:rFonts w:ascii="Times New Roman" w:eastAsia="Times New Roman" w:hAnsi="Times New Roman" w:cs="Times New Roman"/>
          <w:color w:val="000000"/>
          <w:sz w:val="24"/>
          <w:szCs w:val="24"/>
          <w:lang w:eastAsia="ru-RU"/>
        </w:rPr>
        <w:t>.Принтер лазерный.</w:t>
      </w:r>
    </w:p>
    <w:p w:rsidR="00B952C7" w:rsidRPr="002855FE" w:rsidRDefault="00B952C7" w:rsidP="00B952C7">
      <w:pPr>
        <w:shd w:val="clear" w:color="auto" w:fill="FFFFFF"/>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5. Оборудование центра «ТОЧКА РОСТА»</w:t>
      </w:r>
    </w:p>
    <w:p w:rsidR="003B0419" w:rsidRDefault="003B0419"/>
    <w:sectPr w:rsidR="003B0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D0"/>
    <w:rsid w:val="003B0419"/>
    <w:rsid w:val="007D269A"/>
    <w:rsid w:val="00B952C7"/>
    <w:rsid w:val="00C81E7E"/>
    <w:rsid w:val="00CD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7CCF-8685-48B8-B232-4BC4F28E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52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3706</Words>
  <Characters>21129</Characters>
  <Application>Microsoft Office Word</Application>
  <DocSecurity>0</DocSecurity>
  <Lines>176</Lines>
  <Paragraphs>49</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5</cp:revision>
  <dcterms:created xsi:type="dcterms:W3CDTF">2021-08-12T22:01:00Z</dcterms:created>
  <dcterms:modified xsi:type="dcterms:W3CDTF">2023-10-13T13:04:00Z</dcterms:modified>
</cp:coreProperties>
</file>