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B9E" w:rsidRDefault="000A2058" w:rsidP="00336B9E">
      <w:pPr>
        <w:shd w:val="clear" w:color="auto" w:fill="FFFFFF"/>
        <w:spacing w:after="150" w:line="240" w:lineRule="auto"/>
        <w:rPr>
          <w:rFonts w:ascii="Arial" w:eastAsia="Times New Roman" w:hAnsi="Arial" w:cs="Arial"/>
          <w:b/>
          <w:bCs/>
          <w:color w:val="000000"/>
          <w:sz w:val="21"/>
          <w:szCs w:val="21"/>
          <w:lang w:eastAsia="ru-RU"/>
        </w:rPr>
      </w:pPr>
      <w:r w:rsidRPr="000A2058">
        <w:rPr>
          <w:rFonts w:ascii="Times New Roman" w:eastAsiaTheme="minorEastAsia" w:hAnsi="Times New Roman" w:cs="Times New Roman"/>
          <w:b/>
          <w:noProof/>
          <w:sz w:val="24"/>
          <w:szCs w:val="24"/>
          <w:lang w:eastAsia="ru-RU"/>
        </w:rPr>
        <w:drawing>
          <wp:inline distT="0" distB="0" distL="0" distR="0">
            <wp:extent cx="5940425" cy="8284563"/>
            <wp:effectExtent l="0" t="0" r="3175" b="2540"/>
            <wp:docPr id="1" name="Рисунок 1" descr="C:\Users\Ирина\Desktop\титульник РП\Untitled.FR12 - 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титульник РП\Untitled.FR12 - 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84563"/>
                    </a:xfrm>
                    <a:prstGeom prst="rect">
                      <a:avLst/>
                    </a:prstGeom>
                    <a:noFill/>
                    <a:ln>
                      <a:noFill/>
                    </a:ln>
                  </pic:spPr>
                </pic:pic>
              </a:graphicData>
            </a:graphic>
          </wp:inline>
        </w:drawing>
      </w:r>
    </w:p>
    <w:p w:rsidR="000A2058" w:rsidRDefault="000A2058" w:rsidP="00336B9E">
      <w:pPr>
        <w:shd w:val="clear" w:color="auto" w:fill="FFFFFF"/>
        <w:spacing w:after="150" w:line="240" w:lineRule="auto"/>
        <w:rPr>
          <w:rFonts w:ascii="Arial" w:eastAsia="Times New Roman" w:hAnsi="Arial" w:cs="Arial"/>
          <w:b/>
          <w:bCs/>
          <w:color w:val="000000"/>
          <w:sz w:val="21"/>
          <w:szCs w:val="21"/>
          <w:lang w:eastAsia="ru-RU"/>
        </w:rPr>
      </w:pPr>
      <w:bookmarkStart w:id="0" w:name="_GoBack"/>
      <w:bookmarkEnd w:id="0"/>
    </w:p>
    <w:p w:rsidR="00336B9E" w:rsidRDefault="00336B9E" w:rsidP="00336B9E">
      <w:pPr>
        <w:shd w:val="clear" w:color="auto" w:fill="FFFFFF"/>
        <w:spacing w:after="150" w:line="240" w:lineRule="auto"/>
        <w:rPr>
          <w:rFonts w:ascii="Arial" w:eastAsia="Times New Roman" w:hAnsi="Arial" w:cs="Arial"/>
          <w:b/>
          <w:bCs/>
          <w:color w:val="000000"/>
          <w:sz w:val="21"/>
          <w:szCs w:val="21"/>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lastRenderedPageBreak/>
        <w:t>АННОТАЦИЯ К РАБОЧЕЙ ПРОГРАММЕ ПО БИОЛОГИИ 8 КЛАСС</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Программа составлена на основании: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Закона РФ «Об образовании» 273– ФЗ от 29.12.2012;</w:t>
      </w:r>
    </w:p>
    <w:p w:rsidR="00336B9E" w:rsidRPr="00336B9E" w:rsidRDefault="00336B9E" w:rsidP="00336B9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Федерального компонента государственного образовательного стандарта основного общего образования, утвержденного приказом </w:t>
      </w:r>
      <w:proofErr w:type="spellStart"/>
      <w:r w:rsidRPr="00336B9E">
        <w:rPr>
          <w:rFonts w:ascii="Times New Roman" w:eastAsia="Times New Roman" w:hAnsi="Times New Roman" w:cs="Times New Roman"/>
          <w:color w:val="000000"/>
          <w:sz w:val="24"/>
          <w:szCs w:val="24"/>
          <w:lang w:eastAsia="ru-RU"/>
        </w:rPr>
        <w:t>МОиН</w:t>
      </w:r>
      <w:proofErr w:type="spellEnd"/>
      <w:r w:rsidRPr="00336B9E">
        <w:rPr>
          <w:rFonts w:ascii="Times New Roman" w:eastAsia="Times New Roman" w:hAnsi="Times New Roman" w:cs="Times New Roman"/>
          <w:color w:val="000000"/>
          <w:sz w:val="24"/>
          <w:szCs w:val="24"/>
          <w:lang w:eastAsia="ru-RU"/>
        </w:rPr>
        <w:t xml:space="preserve"> РФ № 1897 от 17.12.2010.</w:t>
      </w:r>
    </w:p>
    <w:p w:rsidR="00336B9E" w:rsidRPr="00336B9E" w:rsidRDefault="00336B9E" w:rsidP="00336B9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Приказа </w:t>
      </w:r>
      <w:proofErr w:type="spellStart"/>
      <w:r w:rsidRPr="00336B9E">
        <w:rPr>
          <w:rFonts w:ascii="Times New Roman" w:eastAsia="Times New Roman" w:hAnsi="Times New Roman" w:cs="Times New Roman"/>
          <w:color w:val="000000"/>
          <w:sz w:val="24"/>
          <w:szCs w:val="24"/>
          <w:lang w:eastAsia="ru-RU"/>
        </w:rPr>
        <w:t>МОиН</w:t>
      </w:r>
      <w:proofErr w:type="spellEnd"/>
      <w:r w:rsidRPr="00336B9E">
        <w:rPr>
          <w:rFonts w:ascii="Times New Roman" w:eastAsia="Times New Roman" w:hAnsi="Times New Roman" w:cs="Times New Roman"/>
          <w:color w:val="000000"/>
          <w:sz w:val="24"/>
          <w:szCs w:val="24"/>
          <w:lang w:eastAsia="ru-RU"/>
        </w:rPr>
        <w:t xml:space="preserve"> РФ «Об утверждении Федерального базисного плана и примерных учебных планов для образовательных учреждений РФ, реализующих программы общего образования».</w:t>
      </w:r>
    </w:p>
    <w:p w:rsidR="00336B9E" w:rsidRPr="00336B9E" w:rsidRDefault="00336B9E" w:rsidP="00336B9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 1/15).</w:t>
      </w:r>
    </w:p>
    <w:p w:rsidR="00336B9E" w:rsidRPr="00336B9E" w:rsidRDefault="00336B9E" w:rsidP="00336B9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Примерных рабочих программ </w:t>
      </w:r>
      <w:proofErr w:type="spellStart"/>
      <w:r w:rsidRPr="00336B9E">
        <w:rPr>
          <w:rFonts w:ascii="Times New Roman" w:eastAsia="Times New Roman" w:hAnsi="Times New Roman" w:cs="Times New Roman"/>
          <w:color w:val="000000"/>
          <w:sz w:val="24"/>
          <w:szCs w:val="24"/>
          <w:lang w:eastAsia="ru-RU"/>
        </w:rPr>
        <w:t>Сивоглазова</w:t>
      </w:r>
      <w:proofErr w:type="spellEnd"/>
      <w:r w:rsidRPr="00336B9E">
        <w:rPr>
          <w:rFonts w:ascii="Times New Roman" w:eastAsia="Times New Roman" w:hAnsi="Times New Roman" w:cs="Times New Roman"/>
          <w:color w:val="000000"/>
          <w:sz w:val="24"/>
          <w:szCs w:val="24"/>
          <w:lang w:eastAsia="ru-RU"/>
        </w:rPr>
        <w:t xml:space="preserve"> В. И. Биология. Предметная линия учебников В. И. </w:t>
      </w:r>
      <w:proofErr w:type="spellStart"/>
      <w:r w:rsidRPr="00336B9E">
        <w:rPr>
          <w:rFonts w:ascii="Times New Roman" w:eastAsia="Times New Roman" w:hAnsi="Times New Roman" w:cs="Times New Roman"/>
          <w:color w:val="000000"/>
          <w:sz w:val="24"/>
          <w:szCs w:val="24"/>
          <w:lang w:eastAsia="ru-RU"/>
        </w:rPr>
        <w:t>Сивоглазова</w:t>
      </w:r>
      <w:proofErr w:type="spellEnd"/>
      <w:r w:rsidRPr="00336B9E">
        <w:rPr>
          <w:rFonts w:ascii="Times New Roman" w:eastAsia="Times New Roman" w:hAnsi="Times New Roman" w:cs="Times New Roman"/>
          <w:color w:val="000000"/>
          <w:sz w:val="24"/>
          <w:szCs w:val="24"/>
          <w:lang w:eastAsia="ru-RU"/>
        </w:rPr>
        <w:t xml:space="preserve">. 5—9 </w:t>
      </w:r>
      <w:proofErr w:type="gramStart"/>
      <w:r w:rsidRPr="00336B9E">
        <w:rPr>
          <w:rFonts w:ascii="Times New Roman" w:eastAsia="Times New Roman" w:hAnsi="Times New Roman" w:cs="Times New Roman"/>
          <w:color w:val="000000"/>
          <w:sz w:val="24"/>
          <w:szCs w:val="24"/>
          <w:lang w:eastAsia="ru-RU"/>
        </w:rPr>
        <w:t>классы :</w:t>
      </w:r>
      <w:proofErr w:type="gramEnd"/>
      <w:r w:rsidRPr="00336B9E">
        <w:rPr>
          <w:rFonts w:ascii="Times New Roman" w:eastAsia="Times New Roman" w:hAnsi="Times New Roman" w:cs="Times New Roman"/>
          <w:color w:val="000000"/>
          <w:sz w:val="24"/>
          <w:szCs w:val="24"/>
          <w:lang w:eastAsia="ru-RU"/>
        </w:rPr>
        <w:t xml:space="preserve"> учеб. пособие для </w:t>
      </w:r>
      <w:proofErr w:type="spellStart"/>
      <w:r w:rsidRPr="00336B9E">
        <w:rPr>
          <w:rFonts w:ascii="Times New Roman" w:eastAsia="Times New Roman" w:hAnsi="Times New Roman" w:cs="Times New Roman"/>
          <w:color w:val="000000"/>
          <w:sz w:val="24"/>
          <w:szCs w:val="24"/>
          <w:lang w:eastAsia="ru-RU"/>
        </w:rPr>
        <w:t>общеобразоват</w:t>
      </w:r>
      <w:proofErr w:type="spellEnd"/>
      <w:r w:rsidRPr="00336B9E">
        <w:rPr>
          <w:rFonts w:ascii="Times New Roman" w:eastAsia="Times New Roman" w:hAnsi="Times New Roman" w:cs="Times New Roman"/>
          <w:color w:val="000000"/>
          <w:sz w:val="24"/>
          <w:szCs w:val="24"/>
          <w:lang w:eastAsia="ru-RU"/>
        </w:rPr>
        <w:t xml:space="preserve">. организаций / В. И.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xml:space="preserve">. — 2-е изд. — </w:t>
      </w:r>
      <w:proofErr w:type="gramStart"/>
      <w:r w:rsidRPr="00336B9E">
        <w:rPr>
          <w:rFonts w:ascii="Times New Roman" w:eastAsia="Times New Roman" w:hAnsi="Times New Roman" w:cs="Times New Roman"/>
          <w:color w:val="000000"/>
          <w:sz w:val="24"/>
          <w:szCs w:val="24"/>
          <w:lang w:eastAsia="ru-RU"/>
        </w:rPr>
        <w:t>М. :</w:t>
      </w:r>
      <w:proofErr w:type="gramEnd"/>
      <w:r w:rsidRPr="00336B9E">
        <w:rPr>
          <w:rFonts w:ascii="Times New Roman" w:eastAsia="Times New Roman" w:hAnsi="Times New Roman" w:cs="Times New Roman"/>
          <w:color w:val="000000"/>
          <w:sz w:val="24"/>
          <w:szCs w:val="24"/>
          <w:lang w:eastAsia="ru-RU"/>
        </w:rPr>
        <w:t xml:space="preserve"> Просвещение, 2021 г</w:t>
      </w:r>
      <w:r w:rsidRPr="00336B9E">
        <w:rPr>
          <w:rFonts w:ascii="Times New Roman" w:eastAsia="Times New Roman" w:hAnsi="Times New Roman" w:cs="Times New Roman"/>
          <w:b/>
          <w:bCs/>
          <w:i/>
          <w:iCs/>
          <w:color w:val="000000"/>
          <w:sz w:val="24"/>
          <w:szCs w:val="24"/>
          <w:lang w:eastAsia="ru-RU"/>
        </w:rPr>
        <w:t>.</w:t>
      </w:r>
    </w:p>
    <w:p w:rsidR="00336B9E" w:rsidRPr="00336B9E" w:rsidRDefault="00336B9E" w:rsidP="00336B9E">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Федерального перечня учебников, рекомендованных (допущенных) Министерством образования к использованию в образовательных учреждениях, реализующих образовательные программы общего образования на 2022-2023 учебный год.</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Рабочая программа ориентирована на использование учебника: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Биология. 8 класс: учеб. Для общеобразовательных учреждений /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xml:space="preserve"> В. И., Каменский А.А., Сарычева Н. Ю.– М.: Просвещение, 2022. Учебник соответствует Федеральному государственному образовательному стандарту. Рекомендован Министерством образования и науки Российской Федерации.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Рабочая программа рассчитана на 68 учебных часов. При этом в ней предусмотрен резерв свободного учебного времени в объеме 2 учебных часов.</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Учебно-методический комплекс</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Рабочая программа ориентирована на использование учебно-методического комплекта (далее УМК) В.И. </w:t>
      </w:r>
      <w:proofErr w:type="spellStart"/>
      <w:r w:rsidRPr="00336B9E">
        <w:rPr>
          <w:rFonts w:ascii="Times New Roman" w:eastAsia="Times New Roman" w:hAnsi="Times New Roman" w:cs="Times New Roman"/>
          <w:color w:val="000000"/>
          <w:sz w:val="24"/>
          <w:szCs w:val="24"/>
          <w:lang w:eastAsia="ru-RU"/>
        </w:rPr>
        <w:t>Сивоглазова</w:t>
      </w:r>
      <w:proofErr w:type="spellEnd"/>
      <w:r w:rsidRPr="00336B9E">
        <w:rPr>
          <w:rFonts w:ascii="Times New Roman" w:eastAsia="Times New Roman" w:hAnsi="Times New Roman" w:cs="Times New Roman"/>
          <w:color w:val="000000"/>
          <w:sz w:val="24"/>
          <w:szCs w:val="24"/>
          <w:lang w:eastAsia="ru-RU"/>
        </w:rPr>
        <w:t>. Биология (5 – 9 класс):</w:t>
      </w:r>
    </w:p>
    <w:p w:rsidR="00336B9E" w:rsidRPr="00336B9E" w:rsidRDefault="00336B9E" w:rsidP="00336B9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Учебник: «Биология. 8 класс: учеб. для </w:t>
      </w:r>
      <w:proofErr w:type="spellStart"/>
      <w:r w:rsidRPr="00336B9E">
        <w:rPr>
          <w:rFonts w:ascii="Times New Roman" w:eastAsia="Times New Roman" w:hAnsi="Times New Roman" w:cs="Times New Roman"/>
          <w:color w:val="000000"/>
          <w:sz w:val="24"/>
          <w:szCs w:val="24"/>
          <w:lang w:eastAsia="ru-RU"/>
        </w:rPr>
        <w:t>общеобразоват</w:t>
      </w:r>
      <w:proofErr w:type="spellEnd"/>
      <w:r w:rsidRPr="00336B9E">
        <w:rPr>
          <w:rFonts w:ascii="Times New Roman" w:eastAsia="Times New Roman" w:hAnsi="Times New Roman" w:cs="Times New Roman"/>
          <w:color w:val="000000"/>
          <w:sz w:val="24"/>
          <w:szCs w:val="24"/>
          <w:lang w:eastAsia="ru-RU"/>
        </w:rPr>
        <w:t xml:space="preserve">. организаций/ В.И.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А.А. Каменский, Н.Ю. Сарычева. - рекомендован Министерством образования и науки РФ / М.: Просвещение, 2022 г.-240с.: ил.;</w:t>
      </w:r>
    </w:p>
    <w:p w:rsidR="00336B9E" w:rsidRPr="00336B9E" w:rsidRDefault="00336B9E" w:rsidP="00336B9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Рабочая тетрадь: Биология. 8 класс. Рабочая тетрадь. В.И.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xml:space="preserve"> - рекомендовано Министерством образования и науки РФ / М.: Просвещение, 2022 г.</w:t>
      </w:r>
    </w:p>
    <w:p w:rsid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Тематическое планирование</w:t>
      </w:r>
    </w:p>
    <w:tbl>
      <w:tblPr>
        <w:tblW w:w="7380" w:type="dxa"/>
        <w:shd w:val="clear" w:color="auto" w:fill="FFFFFF"/>
        <w:tblCellMar>
          <w:top w:w="84" w:type="dxa"/>
          <w:left w:w="84" w:type="dxa"/>
          <w:bottom w:w="84" w:type="dxa"/>
          <w:right w:w="84" w:type="dxa"/>
        </w:tblCellMar>
        <w:tblLook w:val="04A0" w:firstRow="1" w:lastRow="0" w:firstColumn="1" w:lastColumn="0" w:noHBand="0" w:noVBand="1"/>
      </w:tblPr>
      <w:tblGrid>
        <w:gridCol w:w="451"/>
        <w:gridCol w:w="2305"/>
        <w:gridCol w:w="726"/>
        <w:gridCol w:w="2218"/>
        <w:gridCol w:w="1680"/>
      </w:tblGrid>
      <w:tr w:rsidR="00336B9E" w:rsidRPr="00336B9E" w:rsidTr="00336B9E">
        <w:tc>
          <w:tcPr>
            <w:tcW w:w="33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 п/п</w:t>
            </w:r>
          </w:p>
        </w:tc>
        <w:tc>
          <w:tcPr>
            <w:tcW w:w="22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Наименование разделов и тем</w:t>
            </w:r>
          </w:p>
        </w:tc>
        <w:tc>
          <w:tcPr>
            <w:tcW w:w="4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Всего часов</w:t>
            </w:r>
          </w:p>
        </w:tc>
        <w:tc>
          <w:tcPr>
            <w:tcW w:w="36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Количество контрольных, лабораторных и проверочных работ, в том числе:</w:t>
            </w:r>
          </w:p>
        </w:tc>
      </w:tr>
      <w:tr w:rsidR="00336B9E" w:rsidRPr="00336B9E" w:rsidTr="00336B9E">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лабораторно-практические работы</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проверочные, работы</w:t>
            </w: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Раздел 1. Место человека в системе органического мира.</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6</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2</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Раздел 2. Физиологические системы органов человека.</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58</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8 проверочных работ,</w:t>
            </w:r>
          </w:p>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3</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Раздел 3. Человек и его здоровье.</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3</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 (итоговая КР за курс 8 класса)</w:t>
            </w: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4</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Резерв</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ИТОГО</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68</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bl>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lang w:eastAsia="ru-RU"/>
        </w:rPr>
        <w:t>Цели обучения</w:t>
      </w:r>
      <w:r w:rsidRPr="00336B9E">
        <w:rPr>
          <w:rFonts w:ascii="Times New Roman" w:eastAsia="Times New Roman" w:hAnsi="Times New Roman" w:cs="Times New Roman"/>
          <w:color w:val="000000"/>
          <w:sz w:val="24"/>
          <w:szCs w:val="24"/>
          <w:lang w:eastAsia="ru-RU"/>
        </w:rPr>
        <w:t>:</w:t>
      </w:r>
    </w:p>
    <w:p w:rsidR="00336B9E" w:rsidRPr="00336B9E" w:rsidRDefault="00336B9E" w:rsidP="00336B9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освоение знаний</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о человеке как биосоциальном существе, его строении, особенностях жизнедеятельности;</w:t>
      </w:r>
    </w:p>
    <w:p w:rsidR="00336B9E" w:rsidRPr="00336B9E" w:rsidRDefault="00336B9E" w:rsidP="00336B9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умениями</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336B9E" w:rsidRPr="00336B9E" w:rsidRDefault="00336B9E" w:rsidP="00336B9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в процессе работы с различными источниками информации;</w:t>
      </w:r>
    </w:p>
    <w:p w:rsidR="00336B9E" w:rsidRPr="00336B9E" w:rsidRDefault="00336B9E" w:rsidP="00336B9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воспитание позитивного ценностного отношения к собственному здоровью и здоровью окружающих людей;</w:t>
      </w:r>
    </w:p>
    <w:p w:rsidR="00336B9E" w:rsidRPr="00336B9E" w:rsidRDefault="00336B9E" w:rsidP="00336B9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использование приобретенных знаний и умений в повседневной жизни</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lang w:eastAsia="ru-RU"/>
        </w:rPr>
        <w:t>Задачи обучения:</w:t>
      </w:r>
    </w:p>
    <w:p w:rsidR="00336B9E" w:rsidRPr="00336B9E" w:rsidRDefault="00336B9E" w:rsidP="00336B9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Формирование целостной научной картины мира;</w:t>
      </w:r>
    </w:p>
    <w:p w:rsidR="00336B9E" w:rsidRPr="00336B9E" w:rsidRDefault="00336B9E" w:rsidP="00336B9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Понимание возрастающей роли естественных наук и научных исследований в современном мире;</w:t>
      </w:r>
    </w:p>
    <w:p w:rsidR="00336B9E" w:rsidRPr="00336B9E" w:rsidRDefault="00336B9E" w:rsidP="00336B9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научным подходом к решению различных задач;</w:t>
      </w:r>
    </w:p>
    <w:p w:rsidR="00336B9E" w:rsidRPr="00336B9E" w:rsidRDefault="00336B9E" w:rsidP="00336B9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Овладение умениями формулировать гипотезы, конструировать, проводить эксперименты, оценивать полученные результаты.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процессе изучения курса биологии в 8 классе учащиеся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основе данного курса лежит системно-деятельностный подход, он предполагает проведение наблюдений, демонстраций, лабораторных и практических работ, экскурсий.</w:t>
      </w:r>
    </w:p>
    <w:p w:rsidR="00336B9E" w:rsidRPr="00336B9E" w:rsidRDefault="00336B9E" w:rsidP="00336B9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Пояснительная записка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Программа составлена на основании: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Закона РФ «Об образовании» 273– ФЗ от 29.12.2012;</w:t>
      </w:r>
    </w:p>
    <w:p w:rsidR="00336B9E" w:rsidRPr="00336B9E" w:rsidRDefault="00336B9E" w:rsidP="00336B9E">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Федерального компонента государственного образовательного стандарта основного общего образования, утвержденного приказом </w:t>
      </w:r>
      <w:proofErr w:type="spellStart"/>
      <w:r w:rsidRPr="00336B9E">
        <w:rPr>
          <w:rFonts w:ascii="Times New Roman" w:eastAsia="Times New Roman" w:hAnsi="Times New Roman" w:cs="Times New Roman"/>
          <w:color w:val="000000"/>
          <w:sz w:val="24"/>
          <w:szCs w:val="24"/>
          <w:lang w:eastAsia="ru-RU"/>
        </w:rPr>
        <w:t>МОиН</w:t>
      </w:r>
      <w:proofErr w:type="spellEnd"/>
      <w:r w:rsidRPr="00336B9E">
        <w:rPr>
          <w:rFonts w:ascii="Times New Roman" w:eastAsia="Times New Roman" w:hAnsi="Times New Roman" w:cs="Times New Roman"/>
          <w:color w:val="000000"/>
          <w:sz w:val="24"/>
          <w:szCs w:val="24"/>
          <w:lang w:eastAsia="ru-RU"/>
        </w:rPr>
        <w:t xml:space="preserve"> РФ № 1897 от 17.12.2010.</w:t>
      </w:r>
    </w:p>
    <w:p w:rsidR="00336B9E" w:rsidRPr="00336B9E" w:rsidRDefault="00336B9E" w:rsidP="00336B9E">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Приказа </w:t>
      </w:r>
      <w:proofErr w:type="spellStart"/>
      <w:r w:rsidRPr="00336B9E">
        <w:rPr>
          <w:rFonts w:ascii="Times New Roman" w:eastAsia="Times New Roman" w:hAnsi="Times New Roman" w:cs="Times New Roman"/>
          <w:color w:val="000000"/>
          <w:sz w:val="24"/>
          <w:szCs w:val="24"/>
          <w:lang w:eastAsia="ru-RU"/>
        </w:rPr>
        <w:t>МОиН</w:t>
      </w:r>
      <w:proofErr w:type="spellEnd"/>
      <w:r w:rsidRPr="00336B9E">
        <w:rPr>
          <w:rFonts w:ascii="Times New Roman" w:eastAsia="Times New Roman" w:hAnsi="Times New Roman" w:cs="Times New Roman"/>
          <w:color w:val="000000"/>
          <w:sz w:val="24"/>
          <w:szCs w:val="24"/>
          <w:lang w:eastAsia="ru-RU"/>
        </w:rPr>
        <w:t xml:space="preserve"> РФ «Об утверждении Федерального базисного плана и примерных учебных планов для образовательных учреждений РФ, реализующих программы общего образования».</w:t>
      </w:r>
    </w:p>
    <w:p w:rsidR="00336B9E" w:rsidRPr="00336B9E" w:rsidRDefault="00336B9E" w:rsidP="00336B9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Примерной основной образовательной программы основного общего образования, одобренной решением федерального учебно- методического объединения по общему образованию (протокол от 8 апреля 2015г. № 1/15).</w:t>
      </w:r>
    </w:p>
    <w:p w:rsidR="00336B9E" w:rsidRPr="00336B9E" w:rsidRDefault="00336B9E" w:rsidP="00336B9E">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Примерных рабочих программ </w:t>
      </w:r>
      <w:proofErr w:type="spellStart"/>
      <w:r w:rsidRPr="00336B9E">
        <w:rPr>
          <w:rFonts w:ascii="Times New Roman" w:eastAsia="Times New Roman" w:hAnsi="Times New Roman" w:cs="Times New Roman"/>
          <w:color w:val="000000"/>
          <w:sz w:val="24"/>
          <w:szCs w:val="24"/>
          <w:lang w:eastAsia="ru-RU"/>
        </w:rPr>
        <w:t>Сивоглазова</w:t>
      </w:r>
      <w:proofErr w:type="spellEnd"/>
      <w:r w:rsidRPr="00336B9E">
        <w:rPr>
          <w:rFonts w:ascii="Times New Roman" w:eastAsia="Times New Roman" w:hAnsi="Times New Roman" w:cs="Times New Roman"/>
          <w:color w:val="000000"/>
          <w:sz w:val="24"/>
          <w:szCs w:val="24"/>
          <w:lang w:eastAsia="ru-RU"/>
        </w:rPr>
        <w:t xml:space="preserve"> В. И. Биология. Предметная линия учебников В. И. </w:t>
      </w:r>
      <w:proofErr w:type="spellStart"/>
      <w:r w:rsidRPr="00336B9E">
        <w:rPr>
          <w:rFonts w:ascii="Times New Roman" w:eastAsia="Times New Roman" w:hAnsi="Times New Roman" w:cs="Times New Roman"/>
          <w:color w:val="000000"/>
          <w:sz w:val="24"/>
          <w:szCs w:val="24"/>
          <w:lang w:eastAsia="ru-RU"/>
        </w:rPr>
        <w:t>Сивоглазова</w:t>
      </w:r>
      <w:proofErr w:type="spellEnd"/>
      <w:r w:rsidRPr="00336B9E">
        <w:rPr>
          <w:rFonts w:ascii="Times New Roman" w:eastAsia="Times New Roman" w:hAnsi="Times New Roman" w:cs="Times New Roman"/>
          <w:color w:val="000000"/>
          <w:sz w:val="24"/>
          <w:szCs w:val="24"/>
          <w:lang w:eastAsia="ru-RU"/>
        </w:rPr>
        <w:t xml:space="preserve">. 5—9 </w:t>
      </w:r>
      <w:proofErr w:type="gramStart"/>
      <w:r w:rsidRPr="00336B9E">
        <w:rPr>
          <w:rFonts w:ascii="Times New Roman" w:eastAsia="Times New Roman" w:hAnsi="Times New Roman" w:cs="Times New Roman"/>
          <w:color w:val="000000"/>
          <w:sz w:val="24"/>
          <w:szCs w:val="24"/>
          <w:lang w:eastAsia="ru-RU"/>
        </w:rPr>
        <w:t>классы :</w:t>
      </w:r>
      <w:proofErr w:type="gramEnd"/>
      <w:r w:rsidRPr="00336B9E">
        <w:rPr>
          <w:rFonts w:ascii="Times New Roman" w:eastAsia="Times New Roman" w:hAnsi="Times New Roman" w:cs="Times New Roman"/>
          <w:color w:val="000000"/>
          <w:sz w:val="24"/>
          <w:szCs w:val="24"/>
          <w:lang w:eastAsia="ru-RU"/>
        </w:rPr>
        <w:t xml:space="preserve"> учеб. пособие для </w:t>
      </w:r>
      <w:proofErr w:type="spellStart"/>
      <w:r w:rsidRPr="00336B9E">
        <w:rPr>
          <w:rFonts w:ascii="Times New Roman" w:eastAsia="Times New Roman" w:hAnsi="Times New Roman" w:cs="Times New Roman"/>
          <w:color w:val="000000"/>
          <w:sz w:val="24"/>
          <w:szCs w:val="24"/>
          <w:lang w:eastAsia="ru-RU"/>
        </w:rPr>
        <w:t>общеобразоват</w:t>
      </w:r>
      <w:proofErr w:type="spellEnd"/>
      <w:r w:rsidRPr="00336B9E">
        <w:rPr>
          <w:rFonts w:ascii="Times New Roman" w:eastAsia="Times New Roman" w:hAnsi="Times New Roman" w:cs="Times New Roman"/>
          <w:color w:val="000000"/>
          <w:sz w:val="24"/>
          <w:szCs w:val="24"/>
          <w:lang w:eastAsia="ru-RU"/>
        </w:rPr>
        <w:t xml:space="preserve">. организаций / В. И.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xml:space="preserve">. — 2-е изд. — </w:t>
      </w:r>
      <w:proofErr w:type="gramStart"/>
      <w:r w:rsidRPr="00336B9E">
        <w:rPr>
          <w:rFonts w:ascii="Times New Roman" w:eastAsia="Times New Roman" w:hAnsi="Times New Roman" w:cs="Times New Roman"/>
          <w:color w:val="000000"/>
          <w:sz w:val="24"/>
          <w:szCs w:val="24"/>
          <w:lang w:eastAsia="ru-RU"/>
        </w:rPr>
        <w:t>М. :</w:t>
      </w:r>
      <w:proofErr w:type="gramEnd"/>
      <w:r w:rsidRPr="00336B9E">
        <w:rPr>
          <w:rFonts w:ascii="Times New Roman" w:eastAsia="Times New Roman" w:hAnsi="Times New Roman" w:cs="Times New Roman"/>
          <w:color w:val="000000"/>
          <w:sz w:val="24"/>
          <w:szCs w:val="24"/>
          <w:lang w:eastAsia="ru-RU"/>
        </w:rPr>
        <w:t xml:space="preserve"> Просвещение, 2020 г</w:t>
      </w:r>
      <w:r w:rsidRPr="00336B9E">
        <w:rPr>
          <w:rFonts w:ascii="Times New Roman" w:eastAsia="Times New Roman" w:hAnsi="Times New Roman" w:cs="Times New Roman"/>
          <w:b/>
          <w:bCs/>
          <w:i/>
          <w:iCs/>
          <w:color w:val="000000"/>
          <w:sz w:val="24"/>
          <w:szCs w:val="24"/>
          <w:lang w:eastAsia="ru-RU"/>
        </w:rPr>
        <w:t>.</w:t>
      </w:r>
    </w:p>
    <w:p w:rsidR="00336B9E" w:rsidRPr="00336B9E" w:rsidRDefault="00336B9E" w:rsidP="00336B9E">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Федерального перечня учебников, рекомендованных (допущенных) Министерством образования к использованию в образовательных учреждениях, реализующих образовательные программы общего образования на 2022-2023 учебный год.</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Рабочая программа ориентирована на использование учебника: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Биология. 8 класс: учеб. Для общеобразовательных учреждений / </w:t>
      </w:r>
      <w:proofErr w:type="spellStart"/>
      <w:r w:rsidRPr="00336B9E">
        <w:rPr>
          <w:rFonts w:ascii="Times New Roman" w:eastAsia="Times New Roman" w:hAnsi="Times New Roman" w:cs="Times New Roman"/>
          <w:color w:val="000000"/>
          <w:sz w:val="24"/>
          <w:szCs w:val="24"/>
          <w:lang w:eastAsia="ru-RU"/>
        </w:rPr>
        <w:t>Сивоглазов</w:t>
      </w:r>
      <w:proofErr w:type="spellEnd"/>
      <w:r w:rsidRPr="00336B9E">
        <w:rPr>
          <w:rFonts w:ascii="Times New Roman" w:eastAsia="Times New Roman" w:hAnsi="Times New Roman" w:cs="Times New Roman"/>
          <w:color w:val="000000"/>
          <w:sz w:val="24"/>
          <w:szCs w:val="24"/>
          <w:lang w:eastAsia="ru-RU"/>
        </w:rPr>
        <w:t xml:space="preserve"> В. И., Каменский А.А., Сарычева Н. Ю.– М.: Просвещение, 2022. Учебник соответствует Федеральному государственному образовательному стандарту. Рекомендован Министерством образования и науки Российской Федерации.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Общая характеристика учебного курса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ФГОС базовое биологическое образование в основной школе должно обеспечить учащимся высокую биологическую, экологическую и </w:t>
      </w:r>
      <w:r w:rsidRPr="00336B9E">
        <w:rPr>
          <w:rFonts w:ascii="Times New Roman" w:eastAsia="Times New Roman" w:hAnsi="Times New Roman" w:cs="Times New Roman"/>
          <w:color w:val="000000"/>
          <w:sz w:val="24"/>
          <w:szCs w:val="24"/>
          <w:lang w:eastAsia="ru-RU"/>
        </w:rPr>
        <w:lastRenderedPageBreak/>
        <w:t>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lang w:eastAsia="ru-RU"/>
        </w:rPr>
        <w:t>Цели обучения</w:t>
      </w:r>
      <w:r w:rsidRPr="00336B9E">
        <w:rPr>
          <w:rFonts w:ascii="Times New Roman" w:eastAsia="Times New Roman" w:hAnsi="Times New Roman" w:cs="Times New Roman"/>
          <w:color w:val="000000"/>
          <w:sz w:val="24"/>
          <w:szCs w:val="24"/>
          <w:lang w:eastAsia="ru-RU"/>
        </w:rPr>
        <w:t>:</w:t>
      </w:r>
    </w:p>
    <w:p w:rsidR="00336B9E" w:rsidRPr="00336B9E" w:rsidRDefault="00336B9E" w:rsidP="00336B9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освоение знаний</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о человеке как биосоциальном существе, его строении, особенностях жизнедеятельности;</w:t>
      </w:r>
    </w:p>
    <w:p w:rsidR="00336B9E" w:rsidRPr="00336B9E" w:rsidRDefault="00336B9E" w:rsidP="00336B9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умениями</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336B9E" w:rsidRPr="00336B9E" w:rsidRDefault="00336B9E" w:rsidP="00336B9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в процессе работы с различными источниками информации;</w:t>
      </w:r>
    </w:p>
    <w:p w:rsidR="00336B9E" w:rsidRPr="00336B9E" w:rsidRDefault="00336B9E" w:rsidP="00336B9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воспитание позитивного ценностного отношения к собственному здоровью и здоровью окружающих людей;</w:t>
      </w:r>
    </w:p>
    <w:p w:rsidR="00336B9E" w:rsidRPr="00336B9E" w:rsidRDefault="00336B9E" w:rsidP="00336B9E">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использование приобретенных знаний и умений в повседневной жизни</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lang w:eastAsia="ru-RU"/>
        </w:rPr>
        <w:t>Задачи обучения:</w:t>
      </w:r>
    </w:p>
    <w:p w:rsidR="00336B9E" w:rsidRPr="00336B9E" w:rsidRDefault="00336B9E" w:rsidP="00336B9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Формирование целостной научной картины мира;</w:t>
      </w:r>
    </w:p>
    <w:p w:rsidR="00336B9E" w:rsidRPr="00336B9E" w:rsidRDefault="00336B9E" w:rsidP="00336B9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Понимание возрастающей роли естественных наук и научных исследований в современном мире;</w:t>
      </w:r>
    </w:p>
    <w:p w:rsidR="00336B9E" w:rsidRPr="00336B9E" w:rsidRDefault="00336B9E" w:rsidP="00336B9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научным подходом к решению различных задач;</w:t>
      </w:r>
    </w:p>
    <w:p w:rsidR="00336B9E" w:rsidRPr="00336B9E" w:rsidRDefault="00336B9E" w:rsidP="00336B9E">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процессе изучения курса биологии в 9 классе учащиеся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основе данного курса лежит системно-деятельностный подход, он предполагает проведение наблюдений, демонстраций, лабораторных и практических работ, экскурсий.</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ПЛАНИРУЕМЫЕ РЕЗУЛЬТАТЫ ОБУЧЕНИЯ.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результате освоения курса биологии 9 класса учащиеся должны овладеть следующими знаниями, умениями и навыками.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u w:val="single"/>
          <w:lang w:eastAsia="ru-RU"/>
        </w:rPr>
        <w:t>Личностным результатом</w:t>
      </w:r>
      <w:r w:rsidRPr="00336B9E">
        <w:rPr>
          <w:rFonts w:ascii="Times New Roman" w:eastAsia="Times New Roman" w:hAnsi="Times New Roman" w:cs="Times New Roman"/>
          <w:b/>
          <w:bCs/>
          <w:i/>
          <w:iCs/>
          <w:color w:val="000000"/>
          <w:sz w:val="24"/>
          <w:szCs w:val="24"/>
          <w:lang w:eastAsia="ru-RU"/>
        </w:rPr>
        <w:t> </w:t>
      </w:r>
      <w:r w:rsidRPr="00336B9E">
        <w:rPr>
          <w:rFonts w:ascii="Times New Roman" w:eastAsia="Times New Roman" w:hAnsi="Times New Roman" w:cs="Times New Roman"/>
          <w:i/>
          <w:iCs/>
          <w:color w:val="000000"/>
          <w:sz w:val="24"/>
          <w:szCs w:val="24"/>
          <w:lang w:eastAsia="ru-RU"/>
        </w:rPr>
        <w:t>изучения предмета является формирование следующих умений и качеств:</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 знание основных принципов и правил отношения к живой природе, основ здорового образа жизни и здоровье-сберегающих технологий;</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воспитание у учащихся чувства гордости за российскую биологическую науку;</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соблюдать правила поведения в природе; -понимание основных факторов, определяющих взаимоотношения человека и природы;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понимание учащимися ценности здорового и безопасного образа жизни;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признание учащимися ценности жизни во всех её проявлениях и необходимости ответственного, бережного отношения к окружающей среде;</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готовность и способность учащихся принимать ценности семейной жизни;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понимание значения обучения для повседневной жизни и осознанного выбора профессии;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проведение учащимися работы над ошибками для внесения корректив в усваиваемые знания;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признание права каждого на собственное мнение;</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эмоционально-положительное отношение к сверстникам;</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готовность учащихся к самостоятельным поступкам и действиям на благо природы;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умение отстаивать свою точку зрения; -критичное отношение к своим поступкам, осознание ответственности за их последствия;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36B9E">
        <w:rPr>
          <w:rFonts w:ascii="Times New Roman" w:eastAsia="Times New Roman" w:hAnsi="Times New Roman" w:cs="Times New Roman"/>
          <w:b/>
          <w:bCs/>
          <w:i/>
          <w:iCs/>
          <w:color w:val="000000"/>
          <w:sz w:val="24"/>
          <w:szCs w:val="24"/>
          <w:u w:val="single"/>
          <w:lang w:eastAsia="ru-RU"/>
        </w:rPr>
        <w:t>Метапредметным</w:t>
      </w:r>
      <w:proofErr w:type="spellEnd"/>
      <w:r w:rsidRPr="00336B9E">
        <w:rPr>
          <w:rFonts w:ascii="Times New Roman" w:eastAsia="Times New Roman" w:hAnsi="Times New Roman" w:cs="Times New Roman"/>
          <w:b/>
          <w:bCs/>
          <w:i/>
          <w:iCs/>
          <w:color w:val="000000"/>
          <w:sz w:val="24"/>
          <w:szCs w:val="24"/>
          <w:u w:val="single"/>
          <w:lang w:eastAsia="ru-RU"/>
        </w:rPr>
        <w:t xml:space="preserve"> результатом</w:t>
      </w:r>
      <w:r w:rsidRPr="00336B9E">
        <w:rPr>
          <w:rFonts w:ascii="Times New Roman" w:eastAsia="Times New Roman" w:hAnsi="Times New Roman" w:cs="Times New Roman"/>
          <w:i/>
          <w:iCs/>
          <w:color w:val="000000"/>
          <w:sz w:val="24"/>
          <w:szCs w:val="24"/>
          <w:lang w:eastAsia="ru-RU"/>
        </w:rPr>
        <w:t> изучения курса является формирование универсальных учебных действий (УУД)</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lang w:eastAsia="ru-RU"/>
        </w:rPr>
        <w:t>Регулятивные УУД:</w:t>
      </w:r>
    </w:p>
    <w:p w:rsidR="00336B9E" w:rsidRPr="00336B9E" w:rsidRDefault="00336B9E" w:rsidP="00336B9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Самостоятельно обнаруживать и формировать учебную проблему, определять УД;</w:t>
      </w:r>
    </w:p>
    <w:p w:rsidR="00336B9E" w:rsidRPr="00336B9E" w:rsidRDefault="00336B9E" w:rsidP="00336B9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336B9E" w:rsidRPr="00336B9E" w:rsidRDefault="00336B9E" w:rsidP="00336B9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Составлять (индивидуально или в группе) план решения проблемы (выполнения проекта);</w:t>
      </w:r>
    </w:p>
    <w:p w:rsidR="00336B9E" w:rsidRPr="00336B9E" w:rsidRDefault="00336B9E" w:rsidP="00336B9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336B9E" w:rsidRPr="00336B9E" w:rsidRDefault="00336B9E" w:rsidP="00336B9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диалоге с учителем совершенствовать самостоятельно выбранные критерии оценки.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i/>
          <w:iCs/>
          <w:color w:val="000000"/>
          <w:sz w:val="24"/>
          <w:szCs w:val="24"/>
          <w:u w:val="single"/>
          <w:lang w:eastAsia="ru-RU"/>
        </w:rPr>
        <w:t>Познавательные</w:t>
      </w:r>
      <w:r w:rsidRPr="00336B9E">
        <w:rPr>
          <w:rFonts w:ascii="Times New Roman" w:eastAsia="Times New Roman" w:hAnsi="Times New Roman" w:cs="Times New Roman"/>
          <w:b/>
          <w:bCs/>
          <w:color w:val="000000"/>
          <w:sz w:val="24"/>
          <w:szCs w:val="24"/>
          <w:lang w:eastAsia="ru-RU"/>
        </w:rPr>
        <w:t> УУД:</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Анализировать, сравнивать, классифицировать факты и явления;</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Выявлять причины и следствия простых явлений;</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Осуществлять сравнение и классификацию, самостоятельно выбирая критерий для указанных логических операций;</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Создавать схематические модели с выделением существенных характеристик объекта;</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Составлять тезисы, различные виды планов (простых, сложных и т.п.)</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Преобразовывать информацию из одного вида в другой (таблицу в текст);</w:t>
      </w:r>
    </w:p>
    <w:p w:rsidR="00336B9E" w:rsidRPr="00336B9E" w:rsidRDefault="00336B9E" w:rsidP="00336B9E">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Коммуникативные УУД:</w:t>
      </w:r>
    </w:p>
    <w:p w:rsidR="00336B9E" w:rsidRPr="00336B9E" w:rsidRDefault="00336B9E" w:rsidP="00336B9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336B9E" w:rsidRPr="00336B9E" w:rsidRDefault="00336B9E" w:rsidP="00336B9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дискуссии уметь выдвинуть аргументы и контраргументы;</w:t>
      </w:r>
    </w:p>
    <w:p w:rsidR="00336B9E" w:rsidRPr="00336B9E" w:rsidRDefault="00336B9E" w:rsidP="00336B9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rsidR="00336B9E" w:rsidRPr="00336B9E" w:rsidRDefault="00336B9E" w:rsidP="00336B9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Понимая позицию другого, различать в его речи мнение, доказательства, факты (гипотезы, аксиомы, теории);</w:t>
      </w:r>
    </w:p>
    <w:p w:rsidR="00336B9E" w:rsidRPr="00336B9E" w:rsidRDefault="00336B9E" w:rsidP="00336B9E">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Уметь взглянуть на ситуацию с иной позиции и договариваться с людьми иных позиций.</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Предметным результатом</w:t>
      </w:r>
      <w:r w:rsidRPr="00336B9E">
        <w:rPr>
          <w:rFonts w:ascii="Times New Roman" w:eastAsia="Times New Roman" w:hAnsi="Times New Roman" w:cs="Times New Roman"/>
          <w:i/>
          <w:iCs/>
          <w:color w:val="000000"/>
          <w:sz w:val="24"/>
          <w:szCs w:val="24"/>
          <w:lang w:eastAsia="ru-RU"/>
        </w:rPr>
        <w:t> изучения курса является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u w:val="single"/>
          <w:lang w:eastAsia="ru-RU"/>
        </w:rPr>
        <w:t>В познавательной (интеллектуальной) сфере:</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выделение существенных признаков биологических объектов и процессов;</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классификация — определение принадлежности биологических объектов к определенной систематической группе;</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сравнение биологических объектов и процессов, умение делать выводы и умозаключения на основе сравнения;</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336B9E" w:rsidRPr="00336B9E" w:rsidRDefault="00336B9E" w:rsidP="00336B9E">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u w:val="single"/>
          <w:lang w:eastAsia="ru-RU"/>
        </w:rPr>
        <w:t>В ценностно-ориентационной сфере:</w:t>
      </w:r>
    </w:p>
    <w:p w:rsidR="00336B9E" w:rsidRPr="00336B9E" w:rsidRDefault="00336B9E" w:rsidP="00336B9E">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знание основных правил поведения в природе и основ здорового образа жизни;</w:t>
      </w:r>
    </w:p>
    <w:p w:rsidR="00336B9E" w:rsidRPr="00336B9E" w:rsidRDefault="00336B9E" w:rsidP="00336B9E">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анализ и оценка последствий деятельности человека в природе, влияния факторов риска на здоровье человека.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u w:val="single"/>
          <w:lang w:eastAsia="ru-RU"/>
        </w:rPr>
        <w:t>В сфере трудовой деятельности:</w:t>
      </w:r>
    </w:p>
    <w:p w:rsidR="00336B9E" w:rsidRPr="00336B9E" w:rsidRDefault="00336B9E" w:rsidP="00336B9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знание и соблюдение правил работы в кабинете биологии;</w:t>
      </w:r>
    </w:p>
    <w:p w:rsidR="00336B9E" w:rsidRPr="00336B9E" w:rsidRDefault="00336B9E" w:rsidP="00336B9E">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соблюдение правил работы с биологическими приборами и инструментами;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u w:val="single"/>
          <w:lang w:eastAsia="ru-RU"/>
        </w:rPr>
        <w:t>В сфере физической деятельности:</w:t>
      </w:r>
      <w:r w:rsidRPr="00336B9E">
        <w:rPr>
          <w:rFonts w:ascii="Times New Roman" w:eastAsia="Times New Roman" w:hAnsi="Times New Roman" w:cs="Times New Roman"/>
          <w:b/>
          <w:bCs/>
          <w:color w:val="000000"/>
          <w:sz w:val="24"/>
          <w:szCs w:val="24"/>
          <w:lang w:eastAsia="ru-RU"/>
        </w:rPr>
        <w:t> </w:t>
      </w:r>
      <w:r w:rsidRPr="00336B9E">
        <w:rPr>
          <w:rFonts w:ascii="Times New Roman" w:eastAsia="Times New Roman" w:hAnsi="Times New Roman" w:cs="Times New Roman"/>
          <w:color w:val="000000"/>
          <w:sz w:val="24"/>
          <w:szCs w:val="24"/>
          <w:lang w:eastAsia="ru-RU"/>
        </w:rPr>
        <w:t>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u w:val="single"/>
          <w:lang w:eastAsia="ru-RU"/>
        </w:rPr>
        <w:t>В эстетической сфере:</w:t>
      </w:r>
      <w:r w:rsidRPr="00336B9E">
        <w:rPr>
          <w:rFonts w:ascii="Times New Roman" w:eastAsia="Times New Roman" w:hAnsi="Times New Roman" w:cs="Times New Roman"/>
          <w:color w:val="000000"/>
          <w:sz w:val="24"/>
          <w:szCs w:val="24"/>
          <w:lang w:eastAsia="ru-RU"/>
        </w:rPr>
        <w:t> овладение умением оценивать с эстетической точки зрения объекты живой природы.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Обучающийся научится:</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аргументировать, приводить доказательства взаимосвязи человека и окружающей среды, родства человека с животными;</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аргументировать, приводить доказательства отличий человека от животных;</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объяснять эволюцию вида Человек разумный на примерах сопоставления биологических объектов и других материальных артефактов;</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устанавливать взаимосвязи между особенностями строения и функциями клеток и тканей, органов и систем органов;</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знать и аргументировать основные принципы здорового образа жизни, рациональной организации труда и отдыха;</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анализировать и оценивать влияние факторов риска на здоровье человека;</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описывать и использовать приемы оказания первой помощи;</w:t>
      </w:r>
    </w:p>
    <w:p w:rsidR="00336B9E" w:rsidRPr="00336B9E" w:rsidRDefault="00336B9E" w:rsidP="00336B9E">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знать и соблюдать правила работы в кабинете биологии.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Обучающийся получит возможность научиться:</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336B9E" w:rsidRPr="00336B9E" w:rsidRDefault="00336B9E" w:rsidP="00336B9E">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СОДЕРЖАНИЕ УЧЕБНОГО КУРСА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8 класс (68 часов, 2 часа в неделю)</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Раздел 1. Место человека в системе органического мира (6ч.)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Науки о человеке (медицина, анатомия, физиология, психология, гигиена). Методы изучения организма человека. Значение знаний о человеке. Сходство человека с животными: общие черты. Рудименты. Атавизмы. Особенности строения и поведения, свойственные только человеку. Биосоциальная сущность человека. Основные этапы эволюции человека. Расы человека и их формирование. Характеристика основных рас человека. Организм человека – биосистема. Уровни организации организма: молекула, клетка, ткань, орган, система органов. Структура тела человека. Внутренние органы. Ткани организма человека: эпителиальная, соединительная, мышечная, нервная. Особенности строения и функционирования тканей. Лабораторная работа «Выявление особенностей строения клеток разных тканей».</w:t>
      </w:r>
      <w:r>
        <w:rPr>
          <w:rFonts w:ascii="Times New Roman" w:eastAsia="Times New Roman" w:hAnsi="Times New Roman" w:cs="Times New Roman"/>
          <w:color w:val="000000"/>
          <w:sz w:val="24"/>
          <w:szCs w:val="24"/>
          <w:lang w:eastAsia="ru-RU"/>
        </w:rPr>
        <w:t xml:space="preserve"> (ТР)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Раздел 2. Физиологические системы органов человека (58ч.)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Регуляторные системы: нервная и эндокринная (8ч.).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Регуляция функций организма, способы регуляции. Гуморальная регуляция. Нервная регуляция. Гормоны. Нервные импульсы. Единство гуморальной и нервной регуляций в организме. Строение нервной системы и ее функции. Центральная и периферическая нервная система. Соматическая и вегетативная нервная система. Рефлекторный принцип работы нервной системы. Рефлекс. Рефлекторная дуга. Спинной мозг, его строение и выполняемые функции. Вегетативная нервная система, ее строение. Симпатический и парасимпатический отделы вегетативной нервной системы. Головной мозг. Отделы головного мозга (продолговатый, задний, средний, промежуточный, передний (конечный), их строение и выполняемые функции.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№1</w:t>
      </w:r>
      <w:r w:rsidRPr="00336B9E">
        <w:rPr>
          <w:rFonts w:ascii="Times New Roman" w:eastAsia="Times New Roman" w:hAnsi="Times New Roman" w:cs="Times New Roman"/>
          <w:color w:val="000000"/>
          <w:sz w:val="24"/>
          <w:szCs w:val="24"/>
          <w:lang w:eastAsia="ru-RU"/>
        </w:rPr>
        <w:t> </w:t>
      </w:r>
      <w:r w:rsidRPr="00336B9E">
        <w:rPr>
          <w:rFonts w:ascii="Times New Roman" w:eastAsia="Times New Roman" w:hAnsi="Times New Roman" w:cs="Times New Roman"/>
          <w:i/>
          <w:iCs/>
          <w:color w:val="000000"/>
          <w:sz w:val="24"/>
          <w:szCs w:val="24"/>
          <w:u w:val="single"/>
          <w:lang w:eastAsia="ru-RU"/>
        </w:rPr>
        <w:t>«Изучение строения головного мозга</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Виды нарушений в работе нервной системы. Врожденные и приобретенные заболевания. Причины нарушений в работе нервной системы. Железы внутренней секреции: щитовидная железа, надпочечники, гипофиз. Особенности функционирования желез внутренней секреции. Железы смешанной секреции: поджелудочная железа, половые железы. Роль гипофиза и гипоталамуса в гуморальной регуляции. Причины нарушения работы эндокринной системы. Заболевания, связанные с нарушением работы эндокринной системы.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Сенсорные системы (7ч.)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Сенсорные системы, или анализаторы. Понятие об органах чувств и рецепторах. Расположение, строение и функции анализаторов. Значение зрения в жизни человека. Строение органов зрения. Строение глазного яблока. Вспомогательный аппарат.</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w:t>
      </w:r>
      <w:r w:rsidRPr="00336B9E">
        <w:rPr>
          <w:rFonts w:ascii="Times New Roman" w:eastAsia="Times New Roman" w:hAnsi="Times New Roman" w:cs="Times New Roman"/>
          <w:b/>
          <w:bCs/>
          <w:i/>
          <w:iCs/>
          <w:color w:val="000000"/>
          <w:sz w:val="24"/>
          <w:szCs w:val="24"/>
          <w:u w:val="single"/>
          <w:lang w:eastAsia="ru-RU"/>
        </w:rPr>
        <w:t>2</w:t>
      </w:r>
      <w:r w:rsidRPr="00336B9E">
        <w:rPr>
          <w:rFonts w:ascii="Times New Roman" w:eastAsia="Times New Roman" w:hAnsi="Times New Roman" w:cs="Times New Roman"/>
          <w:i/>
          <w:iCs/>
          <w:color w:val="000000"/>
          <w:sz w:val="24"/>
          <w:szCs w:val="24"/>
          <w:u w:val="single"/>
          <w:lang w:eastAsia="ru-RU"/>
        </w:rPr>
        <w:t> «Изучение строения и работы органа зрения</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Восприятие зрительной информации. Нарушения в работе органов зрения и их предупреждение. Значение слуха в жизни человека. Строение органа слуха: наружное, среднее, внутреннее ухо. Функции отделов органа слуха. Работа органа слуха. Слуховой анализатор. Вестибулярный аппарат: расположение, строение и функции. Нарушения работы органа равновесия. Нарушения работы органов слуха. Шум как фактор, вредно влияющий на слух. Значение кожно-мышечной чувствительности, обоняния и вкуса в жизни человека. Мышечное чувство. Кожная чувствительность. Боль. Обоняние. Орган вкуса.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Опорно-двигательная система (5ч.)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Значение опорно-двигательной системы. Общая характеристика и функции скелета. Отделы скелета: осевой скелет, скелет черепа, скелет конечностей. Кости, составляющие отделы скелета.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№3</w:t>
      </w:r>
      <w:r w:rsidRPr="00336B9E">
        <w:rPr>
          <w:rFonts w:ascii="Times New Roman" w:eastAsia="Times New Roman" w:hAnsi="Times New Roman" w:cs="Times New Roman"/>
          <w:color w:val="000000"/>
          <w:sz w:val="24"/>
          <w:szCs w:val="24"/>
          <w:u w:val="single"/>
          <w:lang w:eastAsia="ru-RU"/>
        </w:rPr>
        <w:t> </w:t>
      </w:r>
      <w:r w:rsidRPr="00336B9E">
        <w:rPr>
          <w:rFonts w:ascii="Times New Roman" w:eastAsia="Times New Roman" w:hAnsi="Times New Roman" w:cs="Times New Roman"/>
          <w:i/>
          <w:iCs/>
          <w:color w:val="000000"/>
          <w:sz w:val="24"/>
          <w:szCs w:val="24"/>
          <w:u w:val="single"/>
          <w:lang w:eastAsia="ru-RU"/>
        </w:rPr>
        <w:t>«Выявление особенностей строения позвонков</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Состав и строение костей. Виды костей: трубчатые, плоские, губчатые. Строение бедренной кости. Соединения костей: подвижные (сустав), </w:t>
      </w:r>
      <w:proofErr w:type="spellStart"/>
      <w:r w:rsidRPr="00336B9E">
        <w:rPr>
          <w:rFonts w:ascii="Times New Roman" w:eastAsia="Times New Roman" w:hAnsi="Times New Roman" w:cs="Times New Roman"/>
          <w:color w:val="000000"/>
          <w:sz w:val="24"/>
          <w:szCs w:val="24"/>
          <w:lang w:eastAsia="ru-RU"/>
        </w:rPr>
        <w:t>полуподвижные</w:t>
      </w:r>
      <w:proofErr w:type="spellEnd"/>
      <w:r w:rsidRPr="00336B9E">
        <w:rPr>
          <w:rFonts w:ascii="Times New Roman" w:eastAsia="Times New Roman" w:hAnsi="Times New Roman" w:cs="Times New Roman"/>
          <w:color w:val="000000"/>
          <w:sz w:val="24"/>
          <w:szCs w:val="24"/>
          <w:lang w:eastAsia="ru-RU"/>
        </w:rPr>
        <w:t>, неподвижные. Строение сустава. Строение и работа скелетной мышцы. Нервная регуляция работы мышц. Основные группы скелетных мышц. Нарушения опорно-двигательной системы. Травмы. Оказание первой помощи при повреждении опорно-двигательной системы. Значение физических упражнений для формирования опорно-двигательной системы.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работа№4 «Выявление плоскостопия и нарушений осанки» (выполняется дома).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Внутренняя среда организма (4ч.)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Внутренняя среда организма: кровь, лимфа, тканевая жидкость. Гомеостаз. Состав крови и ее функции. Состав плазмы крови. Форменные элементы крови: эритроциты, лейкоциты, моноциты, лимфоциты, тромбоциты. Иммунитет и органы иммунной системы.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№5 «Сравнение микроскопического строения крови человека и лягушки</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Иммунитет. Виды иммунитета. Вакцинация, лечебная сыворотка. Нарушения иммунитета. СПИД. Аллергия. Свертывание крови. Группы крови. Резус-фактор. Переливание крови. Донор. Реципиент.</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Сердечно-сосудистая и лимфатическая системы (4ч.)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Строение и работа сердца. </w:t>
      </w:r>
      <w:proofErr w:type="spellStart"/>
      <w:r w:rsidRPr="00336B9E">
        <w:rPr>
          <w:rFonts w:ascii="Times New Roman" w:eastAsia="Times New Roman" w:hAnsi="Times New Roman" w:cs="Times New Roman"/>
          <w:color w:val="000000"/>
          <w:sz w:val="24"/>
          <w:szCs w:val="24"/>
          <w:lang w:eastAsia="ru-RU"/>
        </w:rPr>
        <w:t>Автоматия</w:t>
      </w:r>
      <w:proofErr w:type="spellEnd"/>
      <w:r w:rsidRPr="00336B9E">
        <w:rPr>
          <w:rFonts w:ascii="Times New Roman" w:eastAsia="Times New Roman" w:hAnsi="Times New Roman" w:cs="Times New Roman"/>
          <w:color w:val="000000"/>
          <w:sz w:val="24"/>
          <w:szCs w:val="24"/>
          <w:lang w:eastAsia="ru-RU"/>
        </w:rPr>
        <w:t xml:space="preserve"> сердца. Сердечный цикл. Регуляция работы сердца. Кровеносные сосуды. Движение крови по сосудам. Большой круг кровообращения. Малый круг кровообращения. Давление крови. Пульс. Регуляция кровообращения. Лимфатическая система.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№5 «Подсчет пульса до и после дозированной нагрузки</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№6 «Измерение кровеносного давления с помощью автоматического прибора</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Сердечно-сосудистые заболевания. Первая помощь при кровотечениях.</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Дыхательная система (3ч.)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Значение дыхания. Дыхательная система человека. Органы дыхания и их функции. Строение легких. Голосовой аппарат. Газообмен. Дыхательные движения: вдох и выдох. Механизм дыхания. Жизненная емкость легких. Регуляция дыхания.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lastRenderedPageBreak/>
        <w:t>Лабораторная работа №7 «Измерение обхват грудной клетки в состоянии вдоха и выдоха</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Защитные реакции органов дыхания. Заболевания органов дыхания. Травмы дыхательной системы. Первая помощь при нарушении дыхания и остановке сердца. Гигиена дыхания.</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Пищеварительная система (5ч.)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Состав пищи. Питание и пищеварение. Органы пищеварительной системы. Пищеварительные железы. Строение ротовой полости. Строение и значение зубов. Смена зубов. Язык. Слюнные железы. Слюна.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i/>
          <w:iCs/>
          <w:color w:val="000000"/>
          <w:sz w:val="24"/>
          <w:szCs w:val="24"/>
          <w:u w:val="single"/>
          <w:lang w:eastAsia="ru-RU"/>
        </w:rPr>
        <w:t>Лабораторная работа №8</w:t>
      </w:r>
      <w:r w:rsidRPr="00336B9E">
        <w:rPr>
          <w:rFonts w:ascii="Times New Roman" w:eastAsia="Times New Roman" w:hAnsi="Times New Roman" w:cs="Times New Roman"/>
          <w:b/>
          <w:bCs/>
          <w:i/>
          <w:iCs/>
          <w:color w:val="000000"/>
          <w:sz w:val="24"/>
          <w:szCs w:val="24"/>
          <w:u w:val="single"/>
          <w:lang w:eastAsia="ru-RU"/>
        </w:rPr>
        <w:t> </w:t>
      </w:r>
      <w:r w:rsidRPr="00336B9E">
        <w:rPr>
          <w:rFonts w:ascii="Times New Roman" w:eastAsia="Times New Roman" w:hAnsi="Times New Roman" w:cs="Times New Roman"/>
          <w:i/>
          <w:iCs/>
          <w:color w:val="000000"/>
          <w:sz w:val="24"/>
          <w:szCs w:val="24"/>
          <w:u w:val="single"/>
          <w:lang w:eastAsia="ru-RU"/>
        </w:rPr>
        <w:t>«Изучение внешнего строения зубов</w:t>
      </w:r>
      <w:proofErr w:type="gramStart"/>
      <w:r w:rsidRPr="00336B9E">
        <w:rPr>
          <w:rFonts w:ascii="Times New Roman" w:eastAsia="Times New Roman" w:hAnsi="Times New Roman" w:cs="Times New Roman"/>
          <w:i/>
          <w:iCs/>
          <w:color w:val="000000"/>
          <w:sz w:val="24"/>
          <w:szCs w:val="24"/>
          <w:u w:val="single"/>
          <w:lang w:eastAsia="ru-RU"/>
        </w:rPr>
        <w:t>».</w:t>
      </w:r>
      <w:r>
        <w:rPr>
          <w:rFonts w:ascii="Times New Roman" w:eastAsia="Times New Roman" w:hAnsi="Times New Roman" w:cs="Times New Roman"/>
          <w:i/>
          <w:iCs/>
          <w:color w:val="000000"/>
          <w:sz w:val="24"/>
          <w:szCs w:val="24"/>
          <w:u w:val="single"/>
          <w:lang w:eastAsia="ru-RU"/>
        </w:rPr>
        <w:t>(</w:t>
      </w:r>
      <w:proofErr w:type="gramEnd"/>
      <w:r>
        <w:rPr>
          <w:rFonts w:ascii="Times New Roman" w:eastAsia="Times New Roman" w:hAnsi="Times New Roman" w:cs="Times New Roman"/>
          <w:i/>
          <w:iCs/>
          <w:color w:val="000000"/>
          <w:sz w:val="24"/>
          <w:szCs w:val="24"/>
          <w:u w:val="single"/>
          <w:lang w:eastAsia="ru-RU"/>
        </w:rPr>
        <w:t>ТР)</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Строение желудка. Желудочный сок. Пищеварение в желудке. Тонкий кишечник. Поджелудочная железа. Печень. Всасывание питательных веществ в кровь. Толстый кишечник. Аппендикс. Регуляция пищеварения. Работы И.П. Павлова по изучению процессов пищеварения. Гигиена питания. Заболевания органов пищеварительной системы.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Обмен веществ (5ч.)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Обмен веществ – общее свойство всех живых организмов. Затраты энергии в организме. Нормы и режим питания. Калорийность пищи. Белки: полноценные, неполноценные. Значение белков в организме человека. Углеводы – главный источник энергии в организме. Жиры, их значение. Обмен воды. Значение воды в организме человека. Обмен минеральных солей. Значение минеральных веществ в организме человека. Роль витаминов в организме человека. Классификация витаминов. Гипервитаминоз, гиповитаминоз, авитаминоз. Источники витаминов. Сохранение витаминов в пище. Регуляция обмена веществ. Основной обмен. Нарушения обмена веществ.</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Покровы тела (2ч.)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Наружные покровы тела. Строение и функции кожи. Железы кожи (потовые, сальные). Производные кожи (волосы, ногти). Кожа – орган теплоотдачи. Уход за кожей. Гигиена одежды и обуви. Причины повреждения кожных покровов. Оказание первой помощи при перегревах, ожогах, обморожении. Закаливание. Заболевания кожи.</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Мочевыделительная система (2ч.)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Выделение и его значение. Строение мочевыделительной системы. Органы мочевыделения. Почки: внешнее и внутреннее строение. Мочевой пузырь. Строение нефрона. Образование мочи. Регуляция работы почек. Заболевания органов выделения. Репродуктивная система.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36B9E">
        <w:rPr>
          <w:rFonts w:ascii="Times New Roman" w:eastAsia="Times New Roman" w:hAnsi="Times New Roman" w:cs="Times New Roman"/>
          <w:b/>
          <w:bCs/>
          <w:color w:val="000000"/>
          <w:sz w:val="24"/>
          <w:szCs w:val="24"/>
          <w:u w:val="single"/>
          <w:lang w:eastAsia="ru-RU"/>
        </w:rPr>
        <w:t>Репродуктивая</w:t>
      </w:r>
      <w:proofErr w:type="spellEnd"/>
      <w:r w:rsidRPr="00336B9E">
        <w:rPr>
          <w:rFonts w:ascii="Times New Roman" w:eastAsia="Times New Roman" w:hAnsi="Times New Roman" w:cs="Times New Roman"/>
          <w:b/>
          <w:bCs/>
          <w:color w:val="000000"/>
          <w:sz w:val="24"/>
          <w:szCs w:val="24"/>
          <w:u w:val="single"/>
          <w:lang w:eastAsia="ru-RU"/>
        </w:rPr>
        <w:t xml:space="preserve"> система. Индивидуальное развитие организма человека (4ч.)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Половая система человека (женская и мужская). Половые клетки. Оплодотворение. Беременность. Менструация. Индивидуальное развитие организма человека (эмбриональный и постэмбриональный периоды). Эмбриональный период. Зародыш. Плод. Роды. Постэмбриональный период. Закономерности роста и развития ребенка. </w:t>
      </w:r>
      <w:r w:rsidRPr="00336B9E">
        <w:rPr>
          <w:rFonts w:ascii="Times New Roman" w:eastAsia="Times New Roman" w:hAnsi="Times New Roman" w:cs="Times New Roman"/>
          <w:color w:val="000000"/>
          <w:sz w:val="24"/>
          <w:szCs w:val="24"/>
          <w:lang w:eastAsia="ru-RU"/>
        </w:rPr>
        <w:lastRenderedPageBreak/>
        <w:t>Половое созревание. Наследование пола и других признаков у человека. Ген – единица наследственности. Наследственные болезни, их причины. Врожденные заболевания у человека, их причины. Инфекции, передающиеся половым путем. Забота о репродуктивном здоровье. Контрацепция. Предупреждение нежелательной беременности. Профилактика и предупреждение наследственных и врожденных заболеваний. Значение медико-генетического консультирования для предупреждения наследственных заболеваний человека.</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u w:val="single"/>
          <w:lang w:eastAsia="ru-RU"/>
        </w:rPr>
        <w:t>Поведение и психика человека (9ч.)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Учение о высшей нервной деятельности (ВНД). Исследования И.М. Сеченова, И.П. Павлова. Рефлекс – основная форма деятельности нервной системы. Высшая нервная деятельность – совокупность безусловных и условных рефлексов. Классификация безусловных рефлексов. Инстинкты. Условные рефлексы. Образование условных рефлексов. Механизм выработки условного рефлекса. Торможение условных рефлексов. Внешнее (безусловное) торможение и внутреннее (условное) торможение. Суточный ритм. Бодрствование и сон. Значение сна. Медленный сон. Быстрый сон. Сновидения. Нарушения сна и их предупреждение. Сигнальные системы. Первая сигнальная система. Вторая сигнальная система. Речевые условные рефлексы. Мышление. Виды мышления. Значение памяти. Виды памяти. Механизм запоминания. Обучение. Навыки. Эмоции. Многообразие эмоций. Виды эмоций. Состояние аффекта. Страсть. Темперамент. Виды темперамента. Характер личности и факторы, влияющие на него. Деятельность – осознанная активность человека. Цель и мотив деятельности. Потребности (биологические, социальные, духовные). Познание как вид деятельности человека. Одаренность.</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Раздел 3. Человек и его здоровье (3ч.)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Здоровье человека. Здоровый образ жизни. Факторы, укрепляющие здоровье. Основные формы труда. Рациональная организация труда и отдыха. Взаимосвязь человека и окружающей среды. Воздействие окружающей среды на организм человека (факторы неживой природы, антропогенные, биотические, социальные факторы).</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Резерв (1ч.).</w:t>
      </w: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Тематическое планирование</w:t>
      </w:r>
    </w:p>
    <w:tbl>
      <w:tblPr>
        <w:tblW w:w="9312" w:type="dxa"/>
        <w:shd w:val="clear" w:color="auto" w:fill="FFFFFF"/>
        <w:tblCellMar>
          <w:top w:w="84" w:type="dxa"/>
          <w:left w:w="84" w:type="dxa"/>
          <w:bottom w:w="84" w:type="dxa"/>
          <w:right w:w="84" w:type="dxa"/>
        </w:tblCellMar>
        <w:tblLook w:val="04A0" w:firstRow="1" w:lastRow="0" w:firstColumn="1" w:lastColumn="0" w:noHBand="0" w:noVBand="1"/>
      </w:tblPr>
      <w:tblGrid>
        <w:gridCol w:w="457"/>
        <w:gridCol w:w="2336"/>
        <w:gridCol w:w="736"/>
        <w:gridCol w:w="2248"/>
        <w:gridCol w:w="3535"/>
      </w:tblGrid>
      <w:tr w:rsidR="00336B9E" w:rsidRPr="00336B9E" w:rsidTr="00336B9E">
        <w:tc>
          <w:tcPr>
            <w:tcW w:w="33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п/п</w:t>
            </w:r>
          </w:p>
        </w:tc>
        <w:tc>
          <w:tcPr>
            <w:tcW w:w="22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Наименование разделов и тем</w:t>
            </w:r>
          </w:p>
        </w:tc>
        <w:tc>
          <w:tcPr>
            <w:tcW w:w="4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Всего часов</w:t>
            </w:r>
          </w:p>
        </w:tc>
        <w:tc>
          <w:tcPr>
            <w:tcW w:w="55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Количество контрольных, лабораторных и проверочных работ, в том числе:</w:t>
            </w:r>
          </w:p>
        </w:tc>
      </w:tr>
      <w:tr w:rsidR="00336B9E" w:rsidRPr="00336B9E" w:rsidTr="00336B9E">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36B9E" w:rsidRPr="00336B9E" w:rsidRDefault="00336B9E" w:rsidP="00336B9E">
            <w:pPr>
              <w:spacing w:after="0" w:line="240" w:lineRule="auto"/>
              <w:rPr>
                <w:rFonts w:ascii="Times New Roman" w:eastAsia="Times New Roman" w:hAnsi="Times New Roman" w:cs="Times New Roman"/>
                <w:color w:val="000000"/>
                <w:sz w:val="24"/>
                <w:szCs w:val="24"/>
                <w:lang w:eastAsia="ru-RU"/>
              </w:rPr>
            </w:pP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лабораторно-практические работы</w:t>
            </w: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контрольные, проверочные, работы</w:t>
            </w: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Раздел 1. Место человека в системе органического мира.</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6</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2</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Раздел 2. Физиологические </w:t>
            </w:r>
            <w:r w:rsidRPr="00336B9E">
              <w:rPr>
                <w:rFonts w:ascii="Times New Roman" w:eastAsia="Times New Roman" w:hAnsi="Times New Roman" w:cs="Times New Roman"/>
                <w:color w:val="000000"/>
                <w:sz w:val="24"/>
                <w:szCs w:val="24"/>
                <w:lang w:eastAsia="ru-RU"/>
              </w:rPr>
              <w:lastRenderedPageBreak/>
              <w:t>системы органов человека.</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58</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8</w:t>
            </w: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8 проверочных работ,</w:t>
            </w:r>
          </w:p>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lastRenderedPageBreak/>
              <w:t>3</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Раздел 3. Человек и его здоровье.</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3</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 (итоговая КР за курс 8 класса)</w:t>
            </w: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4</w:t>
            </w: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Резерв</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1</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r>
      <w:tr w:rsidR="00336B9E" w:rsidRPr="00336B9E" w:rsidTr="00336B9E">
        <w:tc>
          <w:tcPr>
            <w:tcW w:w="3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p>
        </w:tc>
        <w:tc>
          <w:tcPr>
            <w:tcW w:w="2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ИТОГО</w:t>
            </w:r>
          </w:p>
        </w:tc>
        <w:tc>
          <w:tcPr>
            <w:tcW w:w="4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68</w:t>
            </w:r>
          </w:p>
        </w:tc>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9</w:t>
            </w:r>
          </w:p>
        </w:tc>
        <w:tc>
          <w:tcPr>
            <w:tcW w:w="3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6B9E" w:rsidRPr="00336B9E" w:rsidRDefault="00336B9E" w:rsidP="00336B9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bl>
    <w:p w:rsidR="00336B9E" w:rsidRPr="00336B9E" w:rsidRDefault="00336B9E" w:rsidP="00336B9E">
      <w:pPr>
        <w:shd w:val="clear" w:color="auto" w:fill="FFFFFF"/>
        <w:spacing w:after="150" w:line="240" w:lineRule="auto"/>
        <w:jc w:val="center"/>
        <w:rPr>
          <w:rFonts w:ascii="Arial" w:eastAsia="Times New Roman" w:hAnsi="Arial" w:cs="Arial"/>
          <w:color w:val="000000"/>
          <w:sz w:val="21"/>
          <w:szCs w:val="21"/>
          <w:lang w:eastAsia="ru-RU"/>
        </w:rPr>
      </w:pPr>
      <w:r w:rsidRPr="00336B9E">
        <w:rPr>
          <w:rFonts w:ascii="Arial" w:eastAsia="Times New Roman" w:hAnsi="Arial" w:cs="Arial"/>
          <w:color w:val="000000"/>
          <w:sz w:val="21"/>
          <w:szCs w:val="21"/>
          <w:lang w:eastAsia="ru-RU"/>
        </w:rPr>
        <w:br/>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ПРИМЕЧАНИЕ:</w:t>
      </w:r>
      <w:r w:rsidRPr="00336B9E">
        <w:rPr>
          <w:rFonts w:ascii="Times New Roman" w:eastAsia="Times New Roman" w:hAnsi="Times New Roman" w:cs="Times New Roman"/>
          <w:color w:val="000000"/>
          <w:sz w:val="24"/>
          <w:szCs w:val="24"/>
          <w:lang w:eastAsia="ru-RU"/>
        </w:rPr>
        <w:t> 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При планировании учебного процесса по биологии для таких детей определяются базовые элементы содержания учебного материала и способы контроля знаний, регулируется темп обучения. Планируемые результаты обучения, отнесенные к блоку «</w:t>
      </w:r>
      <w:proofErr w:type="gramStart"/>
      <w:r w:rsidRPr="00336B9E">
        <w:rPr>
          <w:rFonts w:ascii="Times New Roman" w:eastAsia="Times New Roman" w:hAnsi="Times New Roman" w:cs="Times New Roman"/>
          <w:color w:val="000000"/>
          <w:sz w:val="24"/>
          <w:szCs w:val="24"/>
          <w:lang w:eastAsia="ru-RU"/>
        </w:rPr>
        <w:t>обучающийся</w:t>
      </w:r>
      <w:proofErr w:type="gramEnd"/>
      <w:r w:rsidRPr="00336B9E">
        <w:rPr>
          <w:rFonts w:ascii="Times New Roman" w:eastAsia="Times New Roman" w:hAnsi="Times New Roman" w:cs="Times New Roman"/>
          <w:color w:val="000000"/>
          <w:sz w:val="24"/>
          <w:szCs w:val="24"/>
          <w:lang w:eastAsia="ru-RU"/>
        </w:rPr>
        <w:t xml:space="preserve"> научится», должны быть освоены обучающимися с ЗПР. Планируемые результаты блока «Обучающийся получит возможность научиться», обозначенные в программах курсивом, не предназначены для детей с задержкой психического развития.</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Контролирующие задания для учащихся с ЗПР не содержат большой текстовый формат; задания имеют предлагаемые ответы воспроизводящего (репродуктивного) характера (часть А с выбором одного верного ответа из 3-4 предлагаемых вариантов).</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Особое внимание обращается на формирование знаний и умений, необходимых в практической деятельности. При организации занятий обращается внимание на индивидуальные возможности детей – задание лежит в зоне умеренной трудности, но является доступным, так как на первых этапах коррекционной работы ученику обеспечивается субъективное переживание успеха на фоне определенной затраты усилий. В дальнейшем трудность задания увеличивается пропорционально возрастающим возможностям ученика.</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Требования к теста</w:t>
      </w:r>
      <w:r>
        <w:rPr>
          <w:rFonts w:ascii="Times New Roman" w:eastAsia="Times New Roman" w:hAnsi="Times New Roman" w:cs="Times New Roman"/>
          <w:color w:val="000000"/>
          <w:sz w:val="24"/>
          <w:szCs w:val="24"/>
          <w:lang w:eastAsia="ru-RU"/>
        </w:rPr>
        <w:t>м по биологии для учащихся с ОВЗ</w:t>
      </w:r>
      <w:r w:rsidRPr="00336B9E">
        <w:rPr>
          <w:rFonts w:ascii="Times New Roman" w:eastAsia="Times New Roman" w:hAnsi="Times New Roman" w:cs="Times New Roman"/>
          <w:color w:val="000000"/>
          <w:sz w:val="24"/>
          <w:szCs w:val="24"/>
          <w:lang w:eastAsia="ru-RU"/>
        </w:rPr>
        <w:t>:</w:t>
      </w:r>
    </w:p>
    <w:p w:rsidR="00336B9E" w:rsidRPr="00336B9E" w:rsidRDefault="00336B9E" w:rsidP="00336B9E">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каждый пункт теста содержит не более трех вариантов ответа, так как учащиеся не способны сопоставлять и удерживать в памяти большой объем информации;</w:t>
      </w:r>
    </w:p>
    <w:p w:rsidR="00336B9E" w:rsidRPr="00336B9E" w:rsidRDefault="00336B9E" w:rsidP="00336B9E">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вопросы теста предусматривают знание фактического материала темы и умение сравнивать, логически мыслить на несложном уровне;</w:t>
      </w:r>
    </w:p>
    <w:p w:rsidR="00336B9E" w:rsidRPr="00336B9E" w:rsidRDefault="00336B9E" w:rsidP="00336B9E">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в основном предусматривается один ответ на предъявленные варианты, редко – несколько ответов;</w:t>
      </w:r>
    </w:p>
    <w:p w:rsidR="00336B9E" w:rsidRPr="00336B9E" w:rsidRDefault="00336B9E" w:rsidP="00336B9E">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тесты применяются на обобщающих уроках по отдельным изученным темам, могут использоваться при подготовке учащихся к урокам.</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 xml:space="preserve">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формируются с помощью наглядных </w:t>
      </w:r>
      <w:r w:rsidRPr="00336B9E">
        <w:rPr>
          <w:rFonts w:ascii="Times New Roman" w:eastAsia="Times New Roman" w:hAnsi="Times New Roman" w:cs="Times New Roman"/>
          <w:color w:val="000000"/>
          <w:sz w:val="24"/>
          <w:szCs w:val="24"/>
          <w:lang w:eastAsia="ru-RU"/>
        </w:rPr>
        <w:lastRenderedPageBreak/>
        <w:t>средств обучения, в которые входят таблицы и картины, натуральные объекты, раздаточный материал, кинофильмы и кинофрагменты.</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Использование ЭОР в процессе обучения биологии</w:t>
      </w:r>
      <w:r w:rsidRPr="00336B9E">
        <w:rPr>
          <w:rFonts w:ascii="Times New Roman" w:eastAsia="Times New Roman" w:hAnsi="Times New Roman" w:cs="Times New Roman"/>
          <w:color w:val="000000"/>
          <w:sz w:val="24"/>
          <w:szCs w:val="24"/>
          <w:lang w:eastAsia="ru-RU"/>
        </w:rPr>
        <w:t> возможно не только при реализации инновационных педагогических технологий и переходе к новым моделям обучения, но и в рамках традиционного обучения, а именно – при подготовке учителя к уроку; работы учителя на уроке; самостоятельной работы учащихся на уроке.</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 электронным образовательным ресурсам, можно отнести электронные приложения к учебникам, интерактивные продукты, выпускаемые на CD, а также образовательные ресурсы сети Интернет.</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В обучении используются федеральные порталы, содержащие электронные образовательные ресурсы, отвечающие всем требованиям современного процесса образования:</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Федеральный центр информационно-образовательных ресурсов (ФЦИОР)</w:t>
      </w:r>
      <w:r w:rsidRPr="00336B9E">
        <w:rPr>
          <w:rFonts w:ascii="Times New Roman" w:eastAsia="Times New Roman" w:hAnsi="Times New Roman" w:cs="Times New Roman"/>
          <w:b/>
          <w:bCs/>
          <w:color w:val="000000"/>
          <w:sz w:val="24"/>
          <w:szCs w:val="24"/>
          <w:lang w:eastAsia="ru-RU"/>
        </w:rPr>
        <w:t> – </w:t>
      </w:r>
      <w:r w:rsidRPr="00336B9E">
        <w:rPr>
          <w:rFonts w:ascii="Times New Roman" w:eastAsia="Times New Roman" w:hAnsi="Times New Roman" w:cs="Times New Roman"/>
          <w:color w:val="000000"/>
          <w:sz w:val="24"/>
          <w:szCs w:val="24"/>
          <w:u w:val="single"/>
          <w:lang w:eastAsia="ru-RU"/>
        </w:rPr>
        <w:t>http://fcior.edu.ru</w:t>
      </w:r>
      <w:r w:rsidRPr="00336B9E">
        <w:rPr>
          <w:rFonts w:ascii="Times New Roman" w:eastAsia="Times New Roman" w:hAnsi="Times New Roman" w:cs="Times New Roman"/>
          <w:color w:val="000000"/>
          <w:sz w:val="24"/>
          <w:szCs w:val="24"/>
          <w:lang w:eastAsia="ru-RU"/>
        </w:rPr>
        <w:t>. Содержит коллекцию электронных образовательных ресурсов нового поколения.</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Единая коллекция цифровых образовательных ресурсов (ЕК ЦОР)</w:t>
      </w:r>
      <w:r w:rsidRPr="00336B9E">
        <w:rPr>
          <w:rFonts w:ascii="Times New Roman" w:eastAsia="Times New Roman" w:hAnsi="Times New Roman" w:cs="Times New Roman"/>
          <w:b/>
          <w:bCs/>
          <w:color w:val="000000"/>
          <w:sz w:val="24"/>
          <w:szCs w:val="24"/>
          <w:lang w:eastAsia="ru-RU"/>
        </w:rPr>
        <w:t> – </w:t>
      </w:r>
      <w:r w:rsidRPr="00336B9E">
        <w:rPr>
          <w:rFonts w:ascii="Times New Roman" w:eastAsia="Times New Roman" w:hAnsi="Times New Roman" w:cs="Times New Roman"/>
          <w:color w:val="000000"/>
          <w:sz w:val="24"/>
          <w:szCs w:val="24"/>
          <w:u w:val="single"/>
          <w:lang w:eastAsia="ru-RU"/>
        </w:rPr>
        <w:t>http://school-collection.edu.ru</w:t>
      </w:r>
      <w:r w:rsidRPr="00336B9E">
        <w:rPr>
          <w:rFonts w:ascii="Times New Roman" w:eastAsia="Times New Roman" w:hAnsi="Times New Roman" w:cs="Times New Roman"/>
          <w:color w:val="000000"/>
          <w:sz w:val="24"/>
          <w:szCs w:val="24"/>
          <w:lang w:eastAsia="ru-RU"/>
        </w:rPr>
        <w:t>. Содержит разнообразные учебные материалы в электронной форме – документы, презентации, электронные таблицы, видеофрагменты, анимационные ролики и др.</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Кроме того, в образовательном процессе можно использовать электронные образовательные издания (ЭОИ) интерактивного характера и мультимедийные приложения к УМК.</w:t>
      </w:r>
    </w:p>
    <w:p w:rsidR="00336B9E" w:rsidRPr="00336B9E" w:rsidRDefault="00336B9E" w:rsidP="00336B9E">
      <w:p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b/>
          <w:bCs/>
          <w:color w:val="000000"/>
          <w:sz w:val="24"/>
          <w:szCs w:val="24"/>
          <w:lang w:eastAsia="ru-RU"/>
        </w:rPr>
        <w:t>К интерактивным ЭОИ относятся:</w:t>
      </w:r>
    </w:p>
    <w:p w:rsidR="00336B9E" w:rsidRPr="00336B9E" w:rsidRDefault="00336B9E" w:rsidP="00336B9E">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интерактивные плакаты, виртуальные лабораторные работы, практикумы, интерактивные творческие задания;</w:t>
      </w:r>
    </w:p>
    <w:p w:rsidR="00336B9E" w:rsidRPr="00336B9E" w:rsidRDefault="00336B9E" w:rsidP="00336B9E">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336B9E">
        <w:rPr>
          <w:rFonts w:ascii="Times New Roman" w:eastAsia="Times New Roman" w:hAnsi="Times New Roman" w:cs="Times New Roman"/>
          <w:color w:val="000000"/>
          <w:sz w:val="24"/>
          <w:szCs w:val="24"/>
          <w:lang w:eastAsia="ru-RU"/>
        </w:rPr>
        <w:t>электронные наглядные пособия.</w:t>
      </w:r>
    </w:p>
    <w:p w:rsidR="008028ED" w:rsidRDefault="008028ED"/>
    <w:sectPr w:rsidR="00802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662"/>
    <w:multiLevelType w:val="multilevel"/>
    <w:tmpl w:val="66B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86414"/>
    <w:multiLevelType w:val="multilevel"/>
    <w:tmpl w:val="43A22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2C3E"/>
    <w:multiLevelType w:val="multilevel"/>
    <w:tmpl w:val="03F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40055"/>
    <w:multiLevelType w:val="multilevel"/>
    <w:tmpl w:val="BE0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F0EB8"/>
    <w:multiLevelType w:val="multilevel"/>
    <w:tmpl w:val="B96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77845"/>
    <w:multiLevelType w:val="multilevel"/>
    <w:tmpl w:val="9658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150C8"/>
    <w:multiLevelType w:val="multilevel"/>
    <w:tmpl w:val="A31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47A76"/>
    <w:multiLevelType w:val="multilevel"/>
    <w:tmpl w:val="85F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64681"/>
    <w:multiLevelType w:val="multilevel"/>
    <w:tmpl w:val="1C9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F2FD2"/>
    <w:multiLevelType w:val="multilevel"/>
    <w:tmpl w:val="9B6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074DB"/>
    <w:multiLevelType w:val="multilevel"/>
    <w:tmpl w:val="6FD4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C6413"/>
    <w:multiLevelType w:val="multilevel"/>
    <w:tmpl w:val="D81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5206E"/>
    <w:multiLevelType w:val="multilevel"/>
    <w:tmpl w:val="AE18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65CD6"/>
    <w:multiLevelType w:val="multilevel"/>
    <w:tmpl w:val="AC54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95392"/>
    <w:multiLevelType w:val="multilevel"/>
    <w:tmpl w:val="9B32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825B0"/>
    <w:multiLevelType w:val="multilevel"/>
    <w:tmpl w:val="FDF0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349BF"/>
    <w:multiLevelType w:val="multilevel"/>
    <w:tmpl w:val="DEC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61850"/>
    <w:multiLevelType w:val="multilevel"/>
    <w:tmpl w:val="BE48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25B50"/>
    <w:multiLevelType w:val="multilevel"/>
    <w:tmpl w:val="C98A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568F6"/>
    <w:multiLevelType w:val="multilevel"/>
    <w:tmpl w:val="D0E8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10A1B"/>
    <w:multiLevelType w:val="multilevel"/>
    <w:tmpl w:val="D67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C594A"/>
    <w:multiLevelType w:val="multilevel"/>
    <w:tmpl w:val="8EE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46F85"/>
    <w:multiLevelType w:val="multilevel"/>
    <w:tmpl w:val="082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D034D9"/>
    <w:multiLevelType w:val="multilevel"/>
    <w:tmpl w:val="669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43F9B"/>
    <w:multiLevelType w:val="multilevel"/>
    <w:tmpl w:val="9CE6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65C93"/>
    <w:multiLevelType w:val="multilevel"/>
    <w:tmpl w:val="7FC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7"/>
  </w:num>
  <w:num w:numId="4">
    <w:abstractNumId w:val="0"/>
  </w:num>
  <w:num w:numId="5">
    <w:abstractNumId w:val="2"/>
  </w:num>
  <w:num w:numId="6">
    <w:abstractNumId w:val="7"/>
  </w:num>
  <w:num w:numId="7">
    <w:abstractNumId w:val="19"/>
  </w:num>
  <w:num w:numId="8">
    <w:abstractNumId w:val="3"/>
  </w:num>
  <w:num w:numId="9">
    <w:abstractNumId w:val="25"/>
  </w:num>
  <w:num w:numId="10">
    <w:abstractNumId w:val="16"/>
  </w:num>
  <w:num w:numId="11">
    <w:abstractNumId w:val="12"/>
  </w:num>
  <w:num w:numId="12">
    <w:abstractNumId w:val="10"/>
  </w:num>
  <w:num w:numId="13">
    <w:abstractNumId w:val="4"/>
  </w:num>
  <w:num w:numId="14">
    <w:abstractNumId w:val="15"/>
  </w:num>
  <w:num w:numId="15">
    <w:abstractNumId w:val="23"/>
  </w:num>
  <w:num w:numId="16">
    <w:abstractNumId w:val="18"/>
  </w:num>
  <w:num w:numId="17">
    <w:abstractNumId w:val="24"/>
  </w:num>
  <w:num w:numId="18">
    <w:abstractNumId w:val="9"/>
  </w:num>
  <w:num w:numId="19">
    <w:abstractNumId w:val="5"/>
  </w:num>
  <w:num w:numId="20">
    <w:abstractNumId w:val="13"/>
  </w:num>
  <w:num w:numId="21">
    <w:abstractNumId w:val="1"/>
  </w:num>
  <w:num w:numId="22">
    <w:abstractNumId w:val="14"/>
  </w:num>
  <w:num w:numId="23">
    <w:abstractNumId w:val="22"/>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9E"/>
    <w:rsid w:val="000A2058"/>
    <w:rsid w:val="00336B9E"/>
    <w:rsid w:val="0080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8F11"/>
  <w15:chartTrackingRefBased/>
  <w15:docId w15:val="{F60B5CFA-84A6-4D61-BB10-1343AF7A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6B9E"/>
  </w:style>
  <w:style w:type="paragraph" w:customStyle="1" w:styleId="msonormal0">
    <w:name w:val="msonormal"/>
    <w:basedOn w:val="a"/>
    <w:rsid w:val="0033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36B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4970</Words>
  <Characters>28333</Characters>
  <Application>Microsoft Office Word</Application>
  <DocSecurity>0</DocSecurity>
  <Lines>236</Lines>
  <Paragraphs>66</Paragraphs>
  <ScaleCrop>false</ScaleCrop>
  <Company>diakov.net</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2023-10-11T11:49:00Z</dcterms:created>
  <dcterms:modified xsi:type="dcterms:W3CDTF">2023-10-13T11:44:00Z</dcterms:modified>
</cp:coreProperties>
</file>