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11" w:rsidRPr="00F32311" w:rsidRDefault="00F32311" w:rsidP="00F32311">
      <w:pPr>
        <w:spacing w:after="59" w:line="240" w:lineRule="auto"/>
        <w:ind w:right="-15" w:firstLine="0"/>
        <w:jc w:val="center"/>
        <w:rPr>
          <w:rFonts w:eastAsia="Calibri"/>
          <w:sz w:val="28"/>
        </w:rPr>
      </w:pPr>
      <w:r w:rsidRPr="00F32311">
        <w:rPr>
          <w:rFonts w:eastAsia="Calibri"/>
          <w:sz w:val="28"/>
        </w:rPr>
        <w:t xml:space="preserve">МУНИЦИПАЛЬНОЕ БЮДЖЕТНОЕ ОБЩЕОБРАЗОВАТЕЛЬНОЕ УЧРЕЖДЕНИЕ ГОРОДА МЦЕНСКА </w:t>
      </w:r>
    </w:p>
    <w:p w:rsidR="00F32311" w:rsidRPr="00F32311" w:rsidRDefault="00F32311" w:rsidP="00F32311">
      <w:pPr>
        <w:spacing w:after="59" w:line="240" w:lineRule="auto"/>
        <w:ind w:right="-15" w:firstLine="0"/>
        <w:jc w:val="center"/>
        <w:rPr>
          <w:rFonts w:eastAsia="Calibri"/>
        </w:rPr>
      </w:pPr>
      <w:r w:rsidRPr="00F32311">
        <w:rPr>
          <w:rFonts w:eastAsia="Calibri"/>
          <w:sz w:val="28"/>
        </w:rPr>
        <w:t xml:space="preserve">«СРЕДНЯЯ ОБЩЕОБРАЗОВАТЕЛЬНАЯ ШКОЛА №9» </w:t>
      </w: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</w:rPr>
      </w:pPr>
    </w:p>
    <w:p w:rsidR="00F32311" w:rsidRPr="00F32311" w:rsidRDefault="00F32311" w:rsidP="00F32311">
      <w:pPr>
        <w:spacing w:after="59" w:line="240" w:lineRule="auto"/>
        <w:ind w:right="-15" w:firstLine="0"/>
        <w:rPr>
          <w:rFonts w:eastAsia="Calibri"/>
          <w:sz w:val="27"/>
          <w:szCs w:val="27"/>
        </w:rPr>
      </w:pPr>
    </w:p>
    <w:p w:rsidR="00F32311" w:rsidRPr="00F32311" w:rsidRDefault="00F32311" w:rsidP="00F32311">
      <w:pPr>
        <w:spacing w:after="59" w:line="240" w:lineRule="auto"/>
        <w:ind w:right="-15" w:firstLine="0"/>
        <w:rPr>
          <w:rFonts w:eastAsia="Calibri"/>
          <w:sz w:val="27"/>
          <w:szCs w:val="27"/>
        </w:rPr>
      </w:pPr>
    </w:p>
    <w:p w:rsidR="00F32311" w:rsidRDefault="00523027" w:rsidP="00F32311">
      <w:pPr>
        <w:keepNext/>
        <w:keepLines/>
        <w:spacing w:after="219" w:line="240" w:lineRule="auto"/>
        <w:ind w:right="-15" w:firstLine="0"/>
        <w:jc w:val="center"/>
        <w:outlineLvl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</w:t>
      </w:r>
    </w:p>
    <w:p w:rsidR="00523027" w:rsidRDefault="00523027" w:rsidP="00F32311">
      <w:pPr>
        <w:keepNext/>
        <w:keepLines/>
        <w:spacing w:after="219" w:line="240" w:lineRule="auto"/>
        <w:ind w:right="-15" w:firstLine="0"/>
        <w:jc w:val="center"/>
        <w:outlineLvl w:val="0"/>
        <w:rPr>
          <w:rFonts w:eastAsia="Calibri"/>
          <w:sz w:val="27"/>
          <w:szCs w:val="27"/>
        </w:rPr>
      </w:pPr>
    </w:p>
    <w:p w:rsidR="00523027" w:rsidRDefault="00523027" w:rsidP="00F32311">
      <w:pPr>
        <w:keepNext/>
        <w:keepLines/>
        <w:spacing w:after="219" w:line="240" w:lineRule="auto"/>
        <w:ind w:right="-15" w:firstLine="0"/>
        <w:jc w:val="center"/>
        <w:outlineLvl w:val="0"/>
        <w:rPr>
          <w:rFonts w:eastAsia="Calibri"/>
          <w:sz w:val="27"/>
          <w:szCs w:val="27"/>
        </w:rPr>
      </w:pPr>
    </w:p>
    <w:p w:rsidR="00523027" w:rsidRPr="00F32311" w:rsidRDefault="00523027" w:rsidP="00F32311">
      <w:pPr>
        <w:keepNext/>
        <w:keepLines/>
        <w:spacing w:after="219" w:line="240" w:lineRule="auto"/>
        <w:ind w:right="-15" w:firstLine="0"/>
        <w:jc w:val="center"/>
        <w:outlineLvl w:val="0"/>
        <w:rPr>
          <w:rFonts w:eastAsia="Calibri"/>
          <w:b/>
          <w:sz w:val="28"/>
        </w:rPr>
      </w:pPr>
    </w:p>
    <w:p w:rsidR="00F32311" w:rsidRPr="00F32311" w:rsidRDefault="00F32311" w:rsidP="00F32311">
      <w:pPr>
        <w:keepNext/>
        <w:keepLines/>
        <w:spacing w:after="219" w:line="240" w:lineRule="auto"/>
        <w:ind w:right="-15" w:firstLine="0"/>
        <w:jc w:val="center"/>
        <w:outlineLvl w:val="0"/>
        <w:rPr>
          <w:rFonts w:eastAsia="Calibri"/>
          <w:b/>
          <w:sz w:val="28"/>
        </w:rPr>
      </w:pPr>
    </w:p>
    <w:p w:rsidR="00F32311" w:rsidRPr="00F32311" w:rsidRDefault="00F32311" w:rsidP="00F32311">
      <w:pPr>
        <w:spacing w:after="41" w:line="240" w:lineRule="auto"/>
        <w:ind w:firstLine="0"/>
        <w:rPr>
          <w:rFonts w:eastAsia="Calibri"/>
        </w:rPr>
      </w:pPr>
    </w:p>
    <w:p w:rsidR="00F32311" w:rsidRPr="00F32311" w:rsidRDefault="00F32311" w:rsidP="00F32311">
      <w:pPr>
        <w:spacing w:after="41" w:line="240" w:lineRule="auto"/>
        <w:ind w:firstLine="0"/>
        <w:rPr>
          <w:rFonts w:eastAsia="Calibri"/>
        </w:rPr>
      </w:pPr>
    </w:p>
    <w:p w:rsidR="00F32311" w:rsidRPr="00F32311" w:rsidRDefault="00F32311" w:rsidP="00F32311">
      <w:pPr>
        <w:spacing w:after="41" w:line="240" w:lineRule="auto"/>
        <w:ind w:firstLine="0"/>
        <w:rPr>
          <w:rFonts w:eastAsia="Calibri"/>
        </w:rPr>
      </w:pPr>
    </w:p>
    <w:p w:rsidR="00F32311" w:rsidRPr="00F32311" w:rsidRDefault="00F32311" w:rsidP="00F32311">
      <w:pPr>
        <w:spacing w:after="41" w:line="240" w:lineRule="auto"/>
        <w:ind w:firstLine="0"/>
        <w:rPr>
          <w:rFonts w:eastAsia="Calibri"/>
        </w:rPr>
      </w:pPr>
    </w:p>
    <w:p w:rsidR="00F32311" w:rsidRPr="00F32311" w:rsidRDefault="00F32311" w:rsidP="00F32311">
      <w:pPr>
        <w:keepNext/>
        <w:keepLines/>
        <w:spacing w:after="219" w:line="240" w:lineRule="auto"/>
        <w:ind w:right="-15" w:firstLine="0"/>
        <w:jc w:val="center"/>
        <w:outlineLvl w:val="0"/>
        <w:rPr>
          <w:rFonts w:eastAsia="Calibri"/>
          <w:b/>
          <w:sz w:val="32"/>
          <w:szCs w:val="32"/>
        </w:rPr>
      </w:pPr>
      <w:r w:rsidRPr="00F32311">
        <w:rPr>
          <w:rFonts w:eastAsia="Calibri"/>
          <w:b/>
          <w:sz w:val="32"/>
          <w:szCs w:val="32"/>
        </w:rPr>
        <w:t>ПЛАН</w:t>
      </w:r>
    </w:p>
    <w:p w:rsidR="00F32311" w:rsidRPr="00F32311" w:rsidRDefault="00F32311" w:rsidP="00F32311">
      <w:pPr>
        <w:keepNext/>
        <w:keepLines/>
        <w:spacing w:after="219" w:line="240" w:lineRule="auto"/>
        <w:ind w:right="-15" w:firstLine="0"/>
        <w:jc w:val="center"/>
        <w:outlineLvl w:val="0"/>
        <w:rPr>
          <w:rFonts w:eastAsia="Calibri"/>
          <w:b/>
          <w:sz w:val="32"/>
          <w:szCs w:val="32"/>
        </w:rPr>
      </w:pPr>
      <w:r w:rsidRPr="00F32311">
        <w:rPr>
          <w:rFonts w:eastAsia="Calibri"/>
          <w:b/>
          <w:sz w:val="32"/>
          <w:szCs w:val="32"/>
        </w:rPr>
        <w:t>ВНЕУРОЧНОЙ ДЕЯТЕЛЬНОСТИ</w:t>
      </w:r>
    </w:p>
    <w:p w:rsidR="00F32311" w:rsidRPr="00F32311" w:rsidRDefault="00F32311" w:rsidP="00F32311">
      <w:pPr>
        <w:spacing w:after="203" w:line="240" w:lineRule="auto"/>
        <w:ind w:right="-15" w:firstLine="0"/>
        <w:jc w:val="center"/>
        <w:rPr>
          <w:rFonts w:eastAsia="Calibri"/>
          <w:sz w:val="28"/>
          <w:szCs w:val="28"/>
        </w:rPr>
      </w:pPr>
      <w:r w:rsidRPr="00F32311"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>НАЧАЛЬНОГО</w:t>
      </w:r>
      <w:r w:rsidRPr="00F32311">
        <w:rPr>
          <w:rFonts w:eastAsia="Calibri"/>
          <w:b/>
          <w:sz w:val="28"/>
          <w:szCs w:val="28"/>
        </w:rPr>
        <w:t xml:space="preserve"> ОБЩЕГО ОБРАЗОВАНИЯ</w:t>
      </w:r>
    </w:p>
    <w:p w:rsidR="00F32311" w:rsidRPr="00F32311" w:rsidRDefault="00F32311" w:rsidP="00F32311">
      <w:pPr>
        <w:keepNext/>
        <w:keepLines/>
        <w:spacing w:after="157" w:line="240" w:lineRule="auto"/>
        <w:ind w:right="-15" w:firstLine="0"/>
        <w:jc w:val="center"/>
        <w:outlineLvl w:val="0"/>
        <w:rPr>
          <w:rFonts w:eastAsia="Calibri"/>
          <w:b/>
          <w:sz w:val="28"/>
          <w:szCs w:val="28"/>
        </w:rPr>
      </w:pPr>
    </w:p>
    <w:p w:rsidR="00F32311" w:rsidRPr="00F32311" w:rsidRDefault="00F32311" w:rsidP="00F32311">
      <w:pPr>
        <w:keepNext/>
        <w:keepLines/>
        <w:spacing w:after="157" w:line="240" w:lineRule="auto"/>
        <w:ind w:right="-15" w:firstLine="0"/>
        <w:jc w:val="center"/>
        <w:outlineLvl w:val="0"/>
        <w:rPr>
          <w:rFonts w:eastAsia="Calibri"/>
          <w:b/>
          <w:sz w:val="32"/>
          <w:szCs w:val="32"/>
        </w:rPr>
      </w:pPr>
      <w:r w:rsidRPr="00F32311">
        <w:rPr>
          <w:rFonts w:eastAsia="Calibri"/>
          <w:b/>
          <w:sz w:val="32"/>
          <w:szCs w:val="32"/>
        </w:rPr>
        <w:t>НА 2023 – 2024 УЧЕБНЫЙ ГОД</w:t>
      </w: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right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59" w:line="240" w:lineRule="auto"/>
        <w:ind w:firstLine="0"/>
        <w:jc w:val="right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2" w:line="230" w:lineRule="auto"/>
        <w:ind w:firstLine="0"/>
        <w:jc w:val="left"/>
        <w:rPr>
          <w:rFonts w:eastAsia="Calibri"/>
        </w:rPr>
      </w:pPr>
      <w:r w:rsidRPr="00F32311">
        <w:rPr>
          <w:rFonts w:eastAsia="Calibri"/>
          <w:b/>
          <w:sz w:val="28"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right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right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right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523027" w:rsidRDefault="00523027" w:rsidP="00F32311">
      <w:pPr>
        <w:spacing w:after="0" w:line="240" w:lineRule="auto"/>
        <w:ind w:firstLine="0"/>
        <w:jc w:val="right"/>
        <w:rPr>
          <w:rFonts w:eastAsia="Calibri"/>
          <w:b/>
        </w:rPr>
      </w:pPr>
    </w:p>
    <w:p w:rsidR="00523027" w:rsidRDefault="00523027" w:rsidP="00F32311">
      <w:pPr>
        <w:spacing w:after="0" w:line="240" w:lineRule="auto"/>
        <w:ind w:firstLine="0"/>
        <w:jc w:val="right"/>
        <w:rPr>
          <w:rFonts w:eastAsia="Calibri"/>
          <w:b/>
        </w:rPr>
      </w:pPr>
    </w:p>
    <w:p w:rsidR="00F32311" w:rsidRPr="00F32311" w:rsidRDefault="00F32311" w:rsidP="00F32311">
      <w:pPr>
        <w:spacing w:after="0" w:line="240" w:lineRule="auto"/>
        <w:ind w:firstLine="0"/>
        <w:jc w:val="right"/>
        <w:rPr>
          <w:rFonts w:eastAsia="Calibri"/>
        </w:rPr>
      </w:pPr>
      <w:bookmarkStart w:id="0" w:name="_GoBack"/>
      <w:bookmarkEnd w:id="0"/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right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right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right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</w:rPr>
      </w:pPr>
      <w:r w:rsidRPr="00F32311">
        <w:rPr>
          <w:rFonts w:eastAsia="Calibri"/>
          <w:b/>
        </w:rPr>
        <w:t xml:space="preserve"> </w:t>
      </w: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  <w:sz w:val="28"/>
          <w:szCs w:val="28"/>
        </w:rPr>
      </w:pPr>
      <w:r w:rsidRPr="00F32311">
        <w:rPr>
          <w:rFonts w:eastAsia="Calibri"/>
          <w:sz w:val="28"/>
          <w:szCs w:val="28"/>
        </w:rPr>
        <w:t xml:space="preserve">МЦЕНСК,2023 </w:t>
      </w: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F32311" w:rsidRPr="00F32311" w:rsidRDefault="00F32311" w:rsidP="00F32311">
      <w:pPr>
        <w:spacing w:after="0" w:line="240" w:lineRule="auto"/>
        <w:ind w:firstLine="0"/>
        <w:jc w:val="center"/>
        <w:rPr>
          <w:rFonts w:eastAsia="Calibri"/>
          <w:sz w:val="28"/>
          <w:szCs w:val="28"/>
        </w:rPr>
      </w:pPr>
      <w:r w:rsidRPr="00F32311">
        <w:rPr>
          <w:rFonts w:eastAsia="Calibri"/>
          <w:b/>
        </w:rPr>
        <w:lastRenderedPageBreak/>
        <w:t xml:space="preserve">  </w:t>
      </w:r>
    </w:p>
    <w:p w:rsidR="00B3057D" w:rsidRPr="002D683B" w:rsidRDefault="00BB2F7A" w:rsidP="002D683B">
      <w:pPr>
        <w:spacing w:after="0" w:line="259" w:lineRule="auto"/>
        <w:ind w:left="566" w:firstLine="0"/>
        <w:jc w:val="center"/>
        <w:rPr>
          <w:szCs w:val="24"/>
        </w:rPr>
      </w:pPr>
      <w:r w:rsidRPr="002D683B">
        <w:rPr>
          <w:szCs w:val="24"/>
        </w:rPr>
        <w:t>ПОЯСНИТЕЛЬНАЯ ЗАПИСКА.</w:t>
      </w:r>
    </w:p>
    <w:p w:rsidR="00B3057D" w:rsidRPr="002D683B" w:rsidRDefault="00EC3246">
      <w:pPr>
        <w:ind w:left="-15" w:firstLine="566"/>
        <w:rPr>
          <w:szCs w:val="24"/>
        </w:rPr>
      </w:pPr>
      <w:r w:rsidRPr="002D683B">
        <w:rPr>
          <w:szCs w:val="24"/>
        </w:rPr>
        <w:t xml:space="preserve">Содержание и структура </w:t>
      </w:r>
      <w:r w:rsidR="00BB2F7A" w:rsidRPr="002D683B">
        <w:rPr>
          <w:szCs w:val="24"/>
        </w:rPr>
        <w:t xml:space="preserve"> </w:t>
      </w:r>
      <w:r w:rsidRPr="002D683B">
        <w:rPr>
          <w:szCs w:val="24"/>
        </w:rPr>
        <w:t xml:space="preserve"> внеурочной де</w:t>
      </w:r>
      <w:r w:rsidR="00BB2F7A" w:rsidRPr="002D683B">
        <w:rPr>
          <w:szCs w:val="24"/>
        </w:rPr>
        <w:t xml:space="preserve">ятельности </w:t>
      </w:r>
      <w:r w:rsidRPr="002D683B">
        <w:rPr>
          <w:szCs w:val="24"/>
        </w:rPr>
        <w:t xml:space="preserve">регулируется следующими нормативно-правовыми актами и рекомендациями: </w:t>
      </w:r>
    </w:p>
    <w:p w:rsidR="00B3057D" w:rsidRPr="002D683B" w:rsidRDefault="00987200" w:rsidP="00EC3246">
      <w:pPr>
        <w:numPr>
          <w:ilvl w:val="1"/>
          <w:numId w:val="2"/>
        </w:numPr>
        <w:spacing w:after="12"/>
        <w:ind w:left="0" w:firstLine="567"/>
        <w:rPr>
          <w:color w:val="auto"/>
          <w:szCs w:val="24"/>
        </w:rPr>
      </w:pPr>
      <w:hyperlink r:id="rId7">
        <w:r w:rsidR="00EC3246" w:rsidRPr="002D683B">
          <w:rPr>
            <w:color w:val="auto"/>
            <w:szCs w:val="24"/>
          </w:rPr>
          <w:t>Федеральный закон Российской Федерации от 29 декабря 2012 года № 273</w:t>
        </w:r>
      </w:hyperlink>
      <w:hyperlink r:id="rId8">
        <w:r w:rsidR="00EC3246" w:rsidRPr="002D683B">
          <w:rPr>
            <w:color w:val="auto"/>
            <w:szCs w:val="24"/>
          </w:rPr>
          <w:t>-</w:t>
        </w:r>
      </w:hyperlink>
      <w:hyperlink r:id="rId9">
        <w:r w:rsidR="00EC3246" w:rsidRPr="002D683B">
          <w:rPr>
            <w:color w:val="auto"/>
            <w:szCs w:val="24"/>
          </w:rPr>
          <w:t>ФЗ</w:t>
        </w:r>
      </w:hyperlink>
      <w:hyperlink r:id="rId10">
        <w:r w:rsidR="00EC3246" w:rsidRPr="002D683B">
          <w:rPr>
            <w:color w:val="auto"/>
            <w:szCs w:val="24"/>
          </w:rPr>
          <w:t xml:space="preserve"> </w:t>
        </w:r>
      </w:hyperlink>
      <w:hyperlink r:id="rId11">
        <w:r w:rsidR="00EC3246" w:rsidRPr="002D683B">
          <w:rPr>
            <w:color w:val="auto"/>
            <w:szCs w:val="24"/>
          </w:rPr>
          <w:t>«Об образовании в Российской Федерации».</w:t>
        </w:r>
      </w:hyperlink>
      <w:hyperlink r:id="rId12">
        <w:r w:rsidR="00EC3246" w:rsidRPr="002D683B">
          <w:rPr>
            <w:color w:val="auto"/>
            <w:szCs w:val="24"/>
          </w:rPr>
          <w:t xml:space="preserve"> </w:t>
        </w:r>
      </w:hyperlink>
    </w:p>
    <w:p w:rsidR="00B3057D" w:rsidRPr="002D683B" w:rsidRDefault="00987200" w:rsidP="00BB2F7A">
      <w:pPr>
        <w:numPr>
          <w:ilvl w:val="1"/>
          <w:numId w:val="2"/>
        </w:numPr>
        <w:spacing w:after="65" w:line="278" w:lineRule="auto"/>
        <w:ind w:left="0" w:firstLine="567"/>
        <w:rPr>
          <w:color w:val="auto"/>
          <w:szCs w:val="24"/>
        </w:rPr>
      </w:pPr>
      <w:hyperlink r:id="rId13">
        <w:r w:rsidR="00EC3246" w:rsidRPr="002D683B">
          <w:rPr>
            <w:color w:val="auto"/>
            <w:szCs w:val="24"/>
          </w:rPr>
          <w:t xml:space="preserve">Приказ </w:t>
        </w:r>
        <w:proofErr w:type="spellStart"/>
        <w:r w:rsidR="00EC3246" w:rsidRPr="002D683B">
          <w:rPr>
            <w:color w:val="auto"/>
            <w:szCs w:val="24"/>
          </w:rPr>
          <w:t>Минпросвещения</w:t>
        </w:r>
        <w:proofErr w:type="spellEnd"/>
        <w:r w:rsidR="00EC3246" w:rsidRPr="002D683B">
          <w:rPr>
            <w:color w:val="auto"/>
            <w:szCs w:val="24"/>
          </w:rPr>
          <w:t xml:space="preserve"> России от 31.</w:t>
        </w:r>
      </w:hyperlink>
      <w:hyperlink r:id="rId14">
        <w:r w:rsidR="00EC3246" w:rsidRPr="002D683B">
          <w:rPr>
            <w:color w:val="auto"/>
            <w:szCs w:val="24"/>
          </w:rPr>
          <w:t xml:space="preserve"> </w:t>
        </w:r>
      </w:hyperlink>
      <w:hyperlink r:id="rId15">
        <w:r w:rsidR="00EC3246" w:rsidRPr="002D683B">
          <w:rPr>
            <w:color w:val="auto"/>
            <w:szCs w:val="24"/>
          </w:rPr>
          <w:t>05.</w:t>
        </w:r>
      </w:hyperlink>
      <w:hyperlink r:id="rId16">
        <w:r w:rsidR="00EC3246" w:rsidRPr="002D683B">
          <w:rPr>
            <w:color w:val="auto"/>
            <w:szCs w:val="24"/>
          </w:rPr>
          <w:t xml:space="preserve"> </w:t>
        </w:r>
      </w:hyperlink>
      <w:hyperlink r:id="rId17">
        <w:r w:rsidR="00EC3246" w:rsidRPr="002D683B">
          <w:rPr>
            <w:color w:val="auto"/>
            <w:szCs w:val="24"/>
          </w:rPr>
          <w:t>2021</w:t>
        </w:r>
      </w:hyperlink>
      <w:hyperlink r:id="rId18">
        <w:r w:rsidR="00EC3246" w:rsidRPr="002D683B">
          <w:rPr>
            <w:color w:val="auto"/>
            <w:szCs w:val="24"/>
          </w:rPr>
          <w:t xml:space="preserve"> </w:t>
        </w:r>
      </w:hyperlink>
      <w:hyperlink r:id="rId19">
        <w:r w:rsidR="00EC3246" w:rsidRPr="002D683B">
          <w:rPr>
            <w:color w:val="auto"/>
            <w:szCs w:val="24"/>
          </w:rPr>
          <w:t>г.</w:t>
        </w:r>
      </w:hyperlink>
      <w:hyperlink r:id="rId20">
        <w:r w:rsidR="00EC3246" w:rsidRPr="002D683B">
          <w:rPr>
            <w:color w:val="auto"/>
            <w:szCs w:val="24"/>
          </w:rPr>
          <w:t xml:space="preserve"> </w:t>
        </w:r>
      </w:hyperlink>
      <w:hyperlink r:id="rId21">
        <w:r w:rsidR="00EC3246" w:rsidRPr="002D683B">
          <w:rPr>
            <w:color w:val="auto"/>
            <w:szCs w:val="24"/>
          </w:rPr>
          <w:t>№ 286 «Об утверждении</w:t>
        </w:r>
      </w:hyperlink>
      <w:hyperlink r:id="rId22">
        <w:r w:rsidR="00EC3246" w:rsidRPr="002D683B">
          <w:rPr>
            <w:color w:val="auto"/>
            <w:szCs w:val="24"/>
          </w:rPr>
          <w:t xml:space="preserve"> </w:t>
        </w:r>
      </w:hyperlink>
      <w:r w:rsidR="00EC3246" w:rsidRPr="002D683B">
        <w:rPr>
          <w:color w:val="auto"/>
          <w:szCs w:val="24"/>
        </w:rPr>
        <w:t>федерального государственного образовательного стандарта начального общего</w:t>
      </w:r>
      <w:hyperlink r:id="rId23">
        <w:r w:rsidR="00EC3246" w:rsidRPr="002D683B">
          <w:rPr>
            <w:color w:val="auto"/>
            <w:szCs w:val="24"/>
          </w:rPr>
          <w:t xml:space="preserve"> </w:t>
        </w:r>
      </w:hyperlink>
      <w:hyperlink r:id="rId24">
        <w:r w:rsidR="00EC3246" w:rsidRPr="002D683B">
          <w:rPr>
            <w:color w:val="auto"/>
            <w:szCs w:val="24"/>
          </w:rPr>
          <w:t xml:space="preserve">образования» (далее </w:t>
        </w:r>
      </w:hyperlink>
      <w:hyperlink r:id="rId25">
        <w:r w:rsidR="00EC3246" w:rsidRPr="002D683B">
          <w:rPr>
            <w:color w:val="auto"/>
            <w:szCs w:val="24"/>
          </w:rPr>
          <w:t xml:space="preserve">— </w:t>
        </w:r>
      </w:hyperlink>
      <w:hyperlink r:id="rId26">
        <w:r w:rsidR="00EC3246" w:rsidRPr="002D683B">
          <w:rPr>
            <w:color w:val="auto"/>
            <w:szCs w:val="24"/>
          </w:rPr>
          <w:t xml:space="preserve">приказ </w:t>
        </w:r>
        <w:proofErr w:type="spellStart"/>
        <w:r w:rsidR="00EC3246" w:rsidRPr="002D683B">
          <w:rPr>
            <w:color w:val="auto"/>
            <w:szCs w:val="24"/>
          </w:rPr>
          <w:t>Минпросвещения</w:t>
        </w:r>
        <w:proofErr w:type="spellEnd"/>
        <w:r w:rsidR="00EC3246" w:rsidRPr="002D683B">
          <w:rPr>
            <w:color w:val="auto"/>
            <w:szCs w:val="24"/>
          </w:rPr>
          <w:t xml:space="preserve"> об утверждении ФГОС НОО)</w:t>
        </w:r>
      </w:hyperlink>
      <w:hyperlink r:id="rId27">
        <w:r w:rsidR="00EC3246" w:rsidRPr="002D683B">
          <w:rPr>
            <w:color w:val="auto"/>
            <w:szCs w:val="24"/>
          </w:rPr>
          <w:t>.</w:t>
        </w:r>
      </w:hyperlink>
      <w:r w:rsidR="00EC3246" w:rsidRPr="002D683B">
        <w:rPr>
          <w:color w:val="auto"/>
          <w:szCs w:val="24"/>
        </w:rPr>
        <w:t xml:space="preserve"> </w:t>
      </w:r>
    </w:p>
    <w:p w:rsidR="00EC3246" w:rsidRPr="002D683B" w:rsidRDefault="00EC3246" w:rsidP="00EC3246">
      <w:pPr>
        <w:numPr>
          <w:ilvl w:val="1"/>
          <w:numId w:val="2"/>
        </w:numPr>
        <w:spacing w:after="3" w:line="265" w:lineRule="auto"/>
        <w:ind w:left="0" w:firstLine="567"/>
        <w:rPr>
          <w:szCs w:val="24"/>
        </w:rPr>
      </w:pPr>
      <w:r w:rsidRPr="002D683B">
        <w:rPr>
          <w:color w:val="auto"/>
          <w:szCs w:val="24"/>
        </w:rPr>
        <w:t xml:space="preserve"> </w:t>
      </w:r>
      <w:r w:rsidRPr="002D683B">
        <w:rPr>
          <w:color w:val="231F20"/>
          <w:szCs w:val="24"/>
        </w:rPr>
        <w:t xml:space="preserve">Приказ Министерства просвещения Российской Федерации от 16. 11. 2022 г.               </w:t>
      </w:r>
    </w:p>
    <w:p w:rsidR="00B3057D" w:rsidRPr="002D683B" w:rsidRDefault="00EC3246" w:rsidP="00EC3246">
      <w:pPr>
        <w:spacing w:after="3" w:line="265" w:lineRule="auto"/>
        <w:ind w:left="-5" w:right="-10" w:hanging="10"/>
        <w:jc w:val="left"/>
        <w:rPr>
          <w:szCs w:val="24"/>
        </w:rPr>
      </w:pPr>
      <w:r w:rsidRPr="002D683B">
        <w:rPr>
          <w:color w:val="231F20"/>
          <w:szCs w:val="24"/>
        </w:rPr>
        <w:t xml:space="preserve">№ 992 «Об утверждении федеральной образовательной программы начального общего образования» (Зарегистрирован 22. 12. 2022 г. № 71762). </w:t>
      </w:r>
    </w:p>
    <w:p w:rsidR="00B3057D" w:rsidRPr="002D683B" w:rsidRDefault="00987200" w:rsidP="00BB2F7A">
      <w:pPr>
        <w:numPr>
          <w:ilvl w:val="1"/>
          <w:numId w:val="2"/>
        </w:numPr>
        <w:spacing w:after="12" w:line="317" w:lineRule="auto"/>
        <w:ind w:left="0" w:firstLine="567"/>
        <w:rPr>
          <w:color w:val="auto"/>
          <w:szCs w:val="24"/>
        </w:rPr>
      </w:pPr>
      <w:hyperlink r:id="rId28">
        <w:r w:rsidR="00EC3246" w:rsidRPr="002D683B">
          <w:rPr>
            <w:color w:val="auto"/>
            <w:szCs w:val="24"/>
          </w:rPr>
          <w:t>Письмо</w:t>
        </w:r>
      </w:hyperlink>
      <w:hyperlink r:id="rId29">
        <w:r w:rsidR="00EC3246" w:rsidRPr="002D683B">
          <w:rPr>
            <w:color w:val="auto"/>
            <w:szCs w:val="24"/>
          </w:rPr>
          <w:t xml:space="preserve"> </w:t>
        </w:r>
      </w:hyperlink>
      <w:hyperlink r:id="rId30">
        <w:r w:rsidR="00EC3246" w:rsidRPr="002D683B">
          <w:rPr>
            <w:color w:val="auto"/>
            <w:szCs w:val="24"/>
          </w:rPr>
          <w:t>Министерства Просвещения Российской Федерации от 5 июля 2022 года</w:t>
        </w:r>
      </w:hyperlink>
      <w:hyperlink r:id="rId31">
        <w:r w:rsidR="00EC3246" w:rsidRPr="002D683B">
          <w:rPr>
            <w:color w:val="auto"/>
            <w:szCs w:val="24"/>
          </w:rPr>
          <w:t xml:space="preserve"> </w:t>
        </w:r>
      </w:hyperlink>
      <w:hyperlink r:id="rId32">
        <w:r w:rsidR="00EC3246" w:rsidRPr="002D683B">
          <w:rPr>
            <w:color w:val="auto"/>
            <w:szCs w:val="24"/>
          </w:rPr>
          <w:t>№ ТВ</w:t>
        </w:r>
      </w:hyperlink>
      <w:hyperlink r:id="rId33">
        <w:r w:rsidR="00EC3246" w:rsidRPr="002D683B">
          <w:rPr>
            <w:color w:val="auto"/>
            <w:szCs w:val="24"/>
          </w:rPr>
          <w:t>-</w:t>
        </w:r>
      </w:hyperlink>
      <w:hyperlink r:id="rId34">
        <w:r w:rsidR="00EC3246" w:rsidRPr="002D683B">
          <w:rPr>
            <w:color w:val="auto"/>
            <w:szCs w:val="24"/>
          </w:rPr>
          <w:t>1290/03 «О направлении методических рекомендаций»</w:t>
        </w:r>
      </w:hyperlink>
      <w:hyperlink r:id="rId35">
        <w:r w:rsidR="00EC3246" w:rsidRPr="002D683B">
          <w:rPr>
            <w:color w:val="auto"/>
            <w:szCs w:val="24"/>
          </w:rPr>
          <w:t>.</w:t>
        </w:r>
      </w:hyperlink>
      <w:r w:rsidR="00EC3246" w:rsidRPr="002D683B">
        <w:rPr>
          <w:color w:val="auto"/>
          <w:szCs w:val="24"/>
        </w:rPr>
        <w:t xml:space="preserve"> </w:t>
      </w:r>
    </w:p>
    <w:p w:rsidR="00B3057D" w:rsidRPr="002D683B" w:rsidRDefault="00987200" w:rsidP="00EC3246">
      <w:pPr>
        <w:numPr>
          <w:ilvl w:val="1"/>
          <w:numId w:val="2"/>
        </w:numPr>
        <w:spacing w:after="0" w:line="318" w:lineRule="auto"/>
        <w:ind w:left="0" w:firstLine="567"/>
        <w:rPr>
          <w:color w:val="auto"/>
          <w:szCs w:val="24"/>
        </w:rPr>
      </w:pPr>
      <w:hyperlink r:id="rId36" w:anchor="64S0IJ">
        <w:r w:rsidR="00EC3246" w:rsidRPr="002D683B">
          <w:rPr>
            <w:color w:val="auto"/>
            <w:szCs w:val="24"/>
          </w:rPr>
          <w:t xml:space="preserve">Письмо </w:t>
        </w:r>
        <w:proofErr w:type="spellStart"/>
        <w:r w:rsidR="00EC3246" w:rsidRPr="002D683B">
          <w:rPr>
            <w:color w:val="auto"/>
            <w:szCs w:val="24"/>
          </w:rPr>
          <w:t>Минпросвещения</w:t>
        </w:r>
        <w:proofErr w:type="spellEnd"/>
        <w:r w:rsidR="00EC3246" w:rsidRPr="002D683B">
          <w:rPr>
            <w:color w:val="auto"/>
            <w:szCs w:val="24"/>
          </w:rPr>
          <w:t xml:space="preserve"> России от 17.</w:t>
        </w:r>
      </w:hyperlink>
      <w:hyperlink r:id="rId37" w:anchor="64S0IJ">
        <w:r w:rsidR="00EC3246" w:rsidRPr="002D683B">
          <w:rPr>
            <w:color w:val="auto"/>
            <w:szCs w:val="24"/>
          </w:rPr>
          <w:t xml:space="preserve"> </w:t>
        </w:r>
      </w:hyperlink>
      <w:hyperlink r:id="rId38" w:anchor="64S0IJ">
        <w:r w:rsidR="00EC3246" w:rsidRPr="002D683B">
          <w:rPr>
            <w:color w:val="auto"/>
            <w:szCs w:val="24"/>
          </w:rPr>
          <w:t>06.</w:t>
        </w:r>
      </w:hyperlink>
      <w:hyperlink r:id="rId39" w:anchor="64S0IJ">
        <w:r w:rsidR="00EC3246" w:rsidRPr="002D683B">
          <w:rPr>
            <w:color w:val="auto"/>
            <w:szCs w:val="24"/>
          </w:rPr>
          <w:t xml:space="preserve"> </w:t>
        </w:r>
      </w:hyperlink>
      <w:hyperlink r:id="rId40" w:anchor="64S0IJ">
        <w:r w:rsidR="00EC3246" w:rsidRPr="002D683B">
          <w:rPr>
            <w:color w:val="auto"/>
            <w:szCs w:val="24"/>
          </w:rPr>
          <w:t xml:space="preserve">2022 г. </w:t>
        </w:r>
      </w:hyperlink>
      <w:hyperlink r:id="rId41" w:anchor="64S0IJ">
        <w:r w:rsidR="00EC3246" w:rsidRPr="002D683B">
          <w:rPr>
            <w:color w:val="auto"/>
            <w:szCs w:val="24"/>
          </w:rPr>
          <w:t xml:space="preserve">№ </w:t>
        </w:r>
      </w:hyperlink>
      <w:hyperlink r:id="rId42" w:anchor="64S0IJ">
        <w:r w:rsidR="00EC3246" w:rsidRPr="002D683B">
          <w:rPr>
            <w:color w:val="auto"/>
            <w:szCs w:val="24"/>
          </w:rPr>
          <w:t>03</w:t>
        </w:r>
      </w:hyperlink>
      <w:hyperlink r:id="rId43" w:anchor="64S0IJ">
        <w:r w:rsidR="00EC3246" w:rsidRPr="002D683B">
          <w:rPr>
            <w:color w:val="auto"/>
            <w:szCs w:val="24"/>
          </w:rPr>
          <w:t>-</w:t>
        </w:r>
      </w:hyperlink>
      <w:hyperlink r:id="rId44" w:anchor="64S0IJ">
        <w:r w:rsidR="00EC3246" w:rsidRPr="002D683B">
          <w:rPr>
            <w:color w:val="auto"/>
            <w:szCs w:val="24"/>
          </w:rPr>
          <w:t xml:space="preserve">871 </w:t>
        </w:r>
      </w:hyperlink>
      <w:hyperlink r:id="rId45" w:anchor="64S0IJ">
        <w:r w:rsidR="00EC3246" w:rsidRPr="002D683B">
          <w:rPr>
            <w:color w:val="auto"/>
            <w:szCs w:val="24"/>
          </w:rPr>
          <w:t>«</w:t>
        </w:r>
      </w:hyperlink>
      <w:hyperlink r:id="rId46" w:anchor="64S0IJ">
        <w:r w:rsidR="00EC3246" w:rsidRPr="002D683B">
          <w:rPr>
            <w:color w:val="auto"/>
            <w:szCs w:val="24"/>
          </w:rPr>
          <w:t>Об организации</w:t>
        </w:r>
      </w:hyperlink>
      <w:hyperlink r:id="rId47" w:anchor="64S0IJ">
        <w:r w:rsidR="00EC3246" w:rsidRPr="002D683B">
          <w:rPr>
            <w:color w:val="auto"/>
            <w:szCs w:val="24"/>
          </w:rPr>
          <w:t xml:space="preserve"> </w:t>
        </w:r>
      </w:hyperlink>
      <w:hyperlink r:id="rId48" w:anchor="64S0IJ">
        <w:r w:rsidR="00EC3246" w:rsidRPr="002D683B">
          <w:rPr>
            <w:color w:val="auto"/>
            <w:szCs w:val="24"/>
          </w:rPr>
          <w:t>занятий "Разговоры о важном"</w:t>
        </w:r>
      </w:hyperlink>
      <w:hyperlink r:id="rId49" w:anchor="64S0IJ">
        <w:r w:rsidR="00EC3246" w:rsidRPr="002D683B">
          <w:rPr>
            <w:color w:val="auto"/>
            <w:szCs w:val="24"/>
          </w:rPr>
          <w:t>»</w:t>
        </w:r>
      </w:hyperlink>
      <w:r w:rsidR="00EC3246" w:rsidRPr="002D683B">
        <w:rPr>
          <w:color w:val="auto"/>
          <w:szCs w:val="24"/>
        </w:rPr>
        <w:t xml:space="preserve">. </w:t>
      </w:r>
    </w:p>
    <w:p w:rsidR="002D683B" w:rsidRPr="002D683B" w:rsidRDefault="002D683B" w:rsidP="002D683B">
      <w:pPr>
        <w:numPr>
          <w:ilvl w:val="1"/>
          <w:numId w:val="2"/>
        </w:numPr>
        <w:spacing w:after="0" w:line="318" w:lineRule="auto"/>
        <w:ind w:left="0" w:firstLine="0"/>
        <w:rPr>
          <w:color w:val="auto"/>
          <w:szCs w:val="24"/>
        </w:rPr>
      </w:pPr>
      <w:r w:rsidRPr="002D683B">
        <w:rPr>
          <w:color w:val="auto"/>
          <w:szCs w:val="24"/>
        </w:rPr>
        <w:t>Постановление Главного государственного санитарного врача РФ от 28. 09.               2020 г. № 28 «Об утверждении санитарных правил СП 2.4.3648-20 "</w:t>
      </w:r>
      <w:proofErr w:type="spellStart"/>
      <w:r w:rsidRPr="002D683B">
        <w:rPr>
          <w:color w:val="auto"/>
          <w:szCs w:val="24"/>
        </w:rPr>
        <w:t>Санитарноэпидемиологические</w:t>
      </w:r>
      <w:proofErr w:type="spellEnd"/>
      <w:r w:rsidRPr="002D683B">
        <w:rPr>
          <w:color w:val="auto"/>
          <w:szCs w:val="24"/>
        </w:rPr>
        <w:t xml:space="preserve"> требования к организациям воспитания и обучения, отдыха и оздоровления детей и молодёжи"». </w:t>
      </w:r>
    </w:p>
    <w:p w:rsidR="002D683B" w:rsidRPr="002D683B" w:rsidRDefault="002D683B" w:rsidP="002D683B">
      <w:pPr>
        <w:numPr>
          <w:ilvl w:val="1"/>
          <w:numId w:val="2"/>
        </w:numPr>
        <w:spacing w:after="0" w:line="318" w:lineRule="auto"/>
        <w:ind w:left="0" w:firstLine="0"/>
        <w:rPr>
          <w:color w:val="auto"/>
          <w:szCs w:val="24"/>
        </w:rPr>
      </w:pPr>
      <w:r w:rsidRPr="002D683B">
        <w:rPr>
          <w:color w:val="auto"/>
          <w:szCs w:val="24"/>
        </w:rPr>
        <w:t xml:space="preserve">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и др. </w:t>
      </w:r>
    </w:p>
    <w:p w:rsidR="00B3057D" w:rsidRPr="002D683B" w:rsidRDefault="00EC3246">
      <w:pPr>
        <w:spacing w:after="49" w:line="265" w:lineRule="auto"/>
        <w:ind w:left="-15" w:right="-10" w:firstLine="566"/>
        <w:jc w:val="left"/>
        <w:rPr>
          <w:szCs w:val="24"/>
        </w:rPr>
      </w:pPr>
      <w:r w:rsidRPr="002D683B">
        <w:rPr>
          <w:color w:val="231F20"/>
          <w:szCs w:val="24"/>
        </w:rPr>
        <w:t xml:space="preserve">С 1 сентября 2023 года обновлена тематика курсов внеурочной деятельности в соответствии с приказами Министерства просвещения России.  </w:t>
      </w:r>
    </w:p>
    <w:p w:rsidR="00B3057D" w:rsidRPr="002D683B" w:rsidRDefault="00EC3246" w:rsidP="00EC3246">
      <w:pPr>
        <w:spacing w:after="60" w:line="259" w:lineRule="auto"/>
        <w:ind w:left="763" w:firstLine="0"/>
        <w:jc w:val="center"/>
        <w:rPr>
          <w:szCs w:val="24"/>
        </w:rPr>
      </w:pPr>
      <w:r w:rsidRPr="002D683B">
        <w:rPr>
          <w:color w:val="231E20"/>
          <w:szCs w:val="24"/>
        </w:rPr>
        <w:t xml:space="preserve"> Направления внеурочной </w:t>
      </w:r>
      <w:proofErr w:type="spellStart"/>
      <w:r w:rsidRPr="002D683B">
        <w:rPr>
          <w:color w:val="231E20"/>
          <w:szCs w:val="24"/>
        </w:rPr>
        <w:t>деятельностии</w:t>
      </w:r>
      <w:proofErr w:type="spellEnd"/>
      <w:r w:rsidRPr="002D683B">
        <w:rPr>
          <w:color w:val="231E20"/>
          <w:szCs w:val="24"/>
        </w:rPr>
        <w:t xml:space="preserve">: </w:t>
      </w:r>
    </w:p>
    <w:p w:rsidR="00EC3246" w:rsidRPr="002D683B" w:rsidRDefault="00EC3246" w:rsidP="00EC3246">
      <w:pPr>
        <w:pStyle w:val="a3"/>
        <w:numPr>
          <w:ilvl w:val="0"/>
          <w:numId w:val="15"/>
        </w:numPr>
        <w:spacing w:after="60" w:line="259" w:lineRule="auto"/>
        <w:jc w:val="left"/>
        <w:rPr>
          <w:szCs w:val="24"/>
        </w:rPr>
      </w:pPr>
      <w:r w:rsidRPr="002D683B">
        <w:rPr>
          <w:szCs w:val="24"/>
        </w:rPr>
        <w:t>«Разговоры о важном»;</w:t>
      </w:r>
    </w:p>
    <w:p w:rsidR="00B3057D" w:rsidRPr="002D683B" w:rsidRDefault="00EC3246" w:rsidP="00EC3246">
      <w:pPr>
        <w:pStyle w:val="a3"/>
        <w:numPr>
          <w:ilvl w:val="0"/>
          <w:numId w:val="15"/>
        </w:numPr>
        <w:spacing w:after="34" w:line="259" w:lineRule="auto"/>
        <w:rPr>
          <w:szCs w:val="24"/>
        </w:rPr>
      </w:pPr>
      <w:r w:rsidRPr="002D683B">
        <w:rPr>
          <w:color w:val="231E20"/>
          <w:szCs w:val="24"/>
        </w:rPr>
        <w:t xml:space="preserve">спортивно-оздоровительная деятельность; </w:t>
      </w:r>
    </w:p>
    <w:p w:rsidR="00B3057D" w:rsidRPr="002D683B" w:rsidRDefault="00EC3246" w:rsidP="00EC3246">
      <w:pPr>
        <w:pStyle w:val="a3"/>
        <w:numPr>
          <w:ilvl w:val="0"/>
          <w:numId w:val="15"/>
        </w:numPr>
        <w:spacing w:after="34" w:line="259" w:lineRule="auto"/>
        <w:rPr>
          <w:szCs w:val="24"/>
        </w:rPr>
      </w:pPr>
      <w:r w:rsidRPr="002D683B">
        <w:rPr>
          <w:color w:val="231E20"/>
          <w:szCs w:val="24"/>
        </w:rPr>
        <w:t xml:space="preserve">проектно-исследовательская деятельность; </w:t>
      </w:r>
    </w:p>
    <w:p w:rsidR="00B3057D" w:rsidRPr="002D683B" w:rsidRDefault="00EC3246" w:rsidP="00EC3246">
      <w:pPr>
        <w:pStyle w:val="a3"/>
        <w:numPr>
          <w:ilvl w:val="0"/>
          <w:numId w:val="15"/>
        </w:numPr>
        <w:spacing w:after="34" w:line="259" w:lineRule="auto"/>
        <w:rPr>
          <w:szCs w:val="24"/>
        </w:rPr>
      </w:pPr>
      <w:r w:rsidRPr="002D683B">
        <w:rPr>
          <w:color w:val="231E20"/>
          <w:szCs w:val="24"/>
        </w:rPr>
        <w:t xml:space="preserve">коммуникативная деятельность; </w:t>
      </w:r>
    </w:p>
    <w:p w:rsidR="00B3057D" w:rsidRPr="002D683B" w:rsidRDefault="00EC3246" w:rsidP="00EC3246">
      <w:pPr>
        <w:pStyle w:val="a3"/>
        <w:numPr>
          <w:ilvl w:val="0"/>
          <w:numId w:val="15"/>
        </w:numPr>
        <w:spacing w:after="34" w:line="259" w:lineRule="auto"/>
        <w:rPr>
          <w:szCs w:val="24"/>
        </w:rPr>
      </w:pPr>
      <w:r w:rsidRPr="002D683B">
        <w:rPr>
          <w:color w:val="231E20"/>
          <w:szCs w:val="24"/>
        </w:rPr>
        <w:t xml:space="preserve">художественно-эстетическая творческая деятельность; </w:t>
      </w:r>
    </w:p>
    <w:p w:rsidR="00B3057D" w:rsidRPr="002D683B" w:rsidRDefault="00EC3246" w:rsidP="00EC3246">
      <w:pPr>
        <w:pStyle w:val="a3"/>
        <w:numPr>
          <w:ilvl w:val="0"/>
          <w:numId w:val="15"/>
        </w:numPr>
        <w:spacing w:after="34" w:line="259" w:lineRule="auto"/>
        <w:rPr>
          <w:szCs w:val="24"/>
        </w:rPr>
      </w:pPr>
      <w:r w:rsidRPr="002D683B">
        <w:rPr>
          <w:color w:val="231E20"/>
          <w:szCs w:val="24"/>
        </w:rPr>
        <w:t xml:space="preserve">информационная культура; </w:t>
      </w:r>
    </w:p>
    <w:p w:rsidR="00EC3246" w:rsidRPr="002D683B" w:rsidRDefault="00EC3246" w:rsidP="00EC3246">
      <w:pPr>
        <w:pStyle w:val="a3"/>
        <w:numPr>
          <w:ilvl w:val="0"/>
          <w:numId w:val="15"/>
        </w:numPr>
        <w:spacing w:after="34" w:line="259" w:lineRule="auto"/>
        <w:rPr>
          <w:color w:val="231E20"/>
          <w:szCs w:val="24"/>
        </w:rPr>
      </w:pPr>
      <w:r w:rsidRPr="002D683B">
        <w:rPr>
          <w:color w:val="231E20"/>
          <w:szCs w:val="24"/>
        </w:rPr>
        <w:t xml:space="preserve">интеллектуальные марафоны; </w:t>
      </w:r>
    </w:p>
    <w:p w:rsidR="00B3057D" w:rsidRPr="002D683B" w:rsidRDefault="00EC3246" w:rsidP="002D683B">
      <w:pPr>
        <w:pStyle w:val="a3"/>
        <w:numPr>
          <w:ilvl w:val="0"/>
          <w:numId w:val="15"/>
        </w:numPr>
        <w:spacing w:after="34" w:line="259" w:lineRule="auto"/>
        <w:rPr>
          <w:szCs w:val="24"/>
        </w:rPr>
      </w:pPr>
      <w:r w:rsidRPr="002D683B">
        <w:rPr>
          <w:color w:val="231E20"/>
          <w:szCs w:val="24"/>
        </w:rPr>
        <w:t xml:space="preserve">«Учение с увлечением!». </w:t>
      </w:r>
    </w:p>
    <w:p w:rsidR="002D683B" w:rsidRPr="002D683B" w:rsidRDefault="00EC3246">
      <w:pPr>
        <w:ind w:left="-15"/>
        <w:rPr>
          <w:szCs w:val="24"/>
        </w:rPr>
      </w:pPr>
      <w:r w:rsidRPr="002D683B">
        <w:rPr>
          <w:szCs w:val="24"/>
          <w:u w:color="000000"/>
        </w:rPr>
        <w:t>План внеурочной деятельности</w:t>
      </w:r>
      <w:r w:rsidR="002D683B" w:rsidRPr="002D683B">
        <w:rPr>
          <w:szCs w:val="24"/>
          <w:u w:color="000000"/>
        </w:rPr>
        <w:t xml:space="preserve"> </w:t>
      </w:r>
      <w:r w:rsidRPr="002D683B">
        <w:rPr>
          <w:szCs w:val="24"/>
        </w:rPr>
        <w:t xml:space="preserve">включается в организационный раздел основной образовательной программы после учебного </w:t>
      </w:r>
      <w:proofErr w:type="gramStart"/>
      <w:r w:rsidRPr="002D683B">
        <w:rPr>
          <w:szCs w:val="24"/>
        </w:rPr>
        <w:t>плана .</w:t>
      </w:r>
      <w:proofErr w:type="gramEnd"/>
      <w:r w:rsidRPr="002D683B">
        <w:rPr>
          <w:szCs w:val="24"/>
        </w:rPr>
        <w:t xml:space="preserve"> </w:t>
      </w:r>
    </w:p>
    <w:p w:rsidR="00B3057D" w:rsidRPr="002D683B" w:rsidRDefault="002D683B">
      <w:pPr>
        <w:ind w:left="-15"/>
        <w:rPr>
          <w:szCs w:val="24"/>
        </w:rPr>
      </w:pPr>
      <w:r w:rsidRPr="002D683B">
        <w:rPr>
          <w:szCs w:val="24"/>
        </w:rPr>
        <w:t>П</w:t>
      </w:r>
      <w:r w:rsidR="00EC3246" w:rsidRPr="002D683B">
        <w:rPr>
          <w:szCs w:val="24"/>
        </w:rPr>
        <w:t>ри реализации вне</w:t>
      </w:r>
      <w:r w:rsidRPr="002D683B">
        <w:rPr>
          <w:szCs w:val="24"/>
        </w:rPr>
        <w:t>урочной деятельности</w:t>
      </w:r>
      <w:r w:rsidR="00EC3246" w:rsidRPr="002D683B">
        <w:rPr>
          <w:szCs w:val="24"/>
        </w:rPr>
        <w:t xml:space="preserve"> предусмотрено оценивание её результатов с учётом специфики и особенностей предмета оценивания</w:t>
      </w:r>
      <w:r w:rsidRPr="002D683B">
        <w:rPr>
          <w:szCs w:val="24"/>
        </w:rPr>
        <w:t>.</w:t>
      </w:r>
    </w:p>
    <w:p w:rsidR="00B3057D" w:rsidRPr="002D683B" w:rsidRDefault="002D683B">
      <w:pPr>
        <w:spacing w:after="3" w:line="310" w:lineRule="auto"/>
        <w:ind w:left="2" w:firstLine="708"/>
        <w:jc w:val="left"/>
        <w:rPr>
          <w:szCs w:val="24"/>
        </w:rPr>
      </w:pPr>
      <w:r w:rsidRPr="002D683B">
        <w:rPr>
          <w:szCs w:val="24"/>
        </w:rPr>
        <w:t>В</w:t>
      </w:r>
      <w:r w:rsidR="00EC3246" w:rsidRPr="002D683B">
        <w:rPr>
          <w:szCs w:val="24"/>
        </w:rPr>
        <w:t xml:space="preserve"> рамках внеурочной деятельности</w:t>
      </w:r>
      <w:r w:rsidRPr="002D683B">
        <w:rPr>
          <w:szCs w:val="24"/>
        </w:rPr>
        <w:t xml:space="preserve"> в начальной школе реализовывается программа</w:t>
      </w:r>
      <w:r w:rsidR="00EC3246" w:rsidRPr="002D683B">
        <w:rPr>
          <w:szCs w:val="24"/>
        </w:rPr>
        <w:t xml:space="preserve"> социальной активности «Орлята России». </w:t>
      </w:r>
    </w:p>
    <w:p w:rsidR="00B3057D" w:rsidRPr="002D683B" w:rsidRDefault="00EC3246">
      <w:pPr>
        <w:spacing w:after="36" w:line="259" w:lineRule="auto"/>
        <w:ind w:firstLine="0"/>
        <w:jc w:val="left"/>
        <w:rPr>
          <w:szCs w:val="24"/>
        </w:rPr>
      </w:pPr>
      <w:r w:rsidRPr="002D683B">
        <w:rPr>
          <w:szCs w:val="24"/>
        </w:rPr>
        <w:t xml:space="preserve"> </w:t>
      </w:r>
    </w:p>
    <w:p w:rsidR="00B3057D" w:rsidRPr="002D683B" w:rsidRDefault="00EC3246" w:rsidP="002D683B">
      <w:pPr>
        <w:spacing w:after="0" w:line="259" w:lineRule="auto"/>
        <w:ind w:left="10" w:right="4" w:hanging="10"/>
        <w:jc w:val="center"/>
        <w:rPr>
          <w:szCs w:val="24"/>
        </w:rPr>
      </w:pPr>
      <w:r w:rsidRPr="002D683B">
        <w:rPr>
          <w:szCs w:val="24"/>
        </w:rPr>
        <w:lastRenderedPageBreak/>
        <w:t>Требования к учебной нагрузке</w:t>
      </w:r>
      <w:r w:rsidRPr="002D683B">
        <w:rPr>
          <w:szCs w:val="24"/>
          <w:vertAlign w:val="superscript"/>
        </w:rPr>
        <w:footnoteReference w:id="1"/>
      </w:r>
      <w:r w:rsidRPr="002D683B">
        <w:rPr>
          <w:szCs w:val="24"/>
        </w:rPr>
        <w:t xml:space="preserve">:  </w:t>
      </w:r>
    </w:p>
    <w:p w:rsidR="00B3057D" w:rsidRPr="002D683B" w:rsidRDefault="00EC3246">
      <w:pPr>
        <w:numPr>
          <w:ilvl w:val="0"/>
          <w:numId w:val="8"/>
        </w:numPr>
        <w:spacing w:after="29"/>
        <w:rPr>
          <w:szCs w:val="24"/>
        </w:rPr>
      </w:pPr>
      <w:r w:rsidRPr="002D683B">
        <w:rPr>
          <w:szCs w:val="24"/>
        </w:rPr>
        <w:t xml:space="preserve">недельный объём внеурочной </w:t>
      </w:r>
      <w:r w:rsidR="002D683B" w:rsidRPr="002D683B">
        <w:rPr>
          <w:szCs w:val="24"/>
        </w:rPr>
        <w:t>деятельности для обучающихся 1 4</w:t>
      </w:r>
      <w:r w:rsidRPr="002D683B">
        <w:rPr>
          <w:szCs w:val="24"/>
        </w:rPr>
        <w:t xml:space="preserve"> классов — не более 10 ч. в неделю; </w:t>
      </w:r>
    </w:p>
    <w:p w:rsidR="00B3057D" w:rsidRPr="002D683B" w:rsidRDefault="00EC3246">
      <w:pPr>
        <w:numPr>
          <w:ilvl w:val="0"/>
          <w:numId w:val="8"/>
        </w:numPr>
        <w:spacing w:after="31"/>
        <w:rPr>
          <w:szCs w:val="24"/>
        </w:rPr>
      </w:pPr>
      <w:r w:rsidRPr="002D683B">
        <w:rPr>
          <w:szCs w:val="24"/>
        </w:rPr>
        <w:t xml:space="preserve">перерыв между последним уроком и началом внеурочных (дополнительных) занятий — не менее 20 минут. </w:t>
      </w:r>
    </w:p>
    <w:p w:rsidR="00B3057D" w:rsidRPr="002D683B" w:rsidRDefault="00EC3246" w:rsidP="002D683B">
      <w:pPr>
        <w:spacing w:after="31"/>
        <w:ind w:left="-15"/>
        <w:rPr>
          <w:szCs w:val="24"/>
        </w:rPr>
      </w:pPr>
      <w:r w:rsidRPr="002D683B">
        <w:rPr>
          <w:szCs w:val="24"/>
        </w:rPr>
        <w:t>План внеурочной деятельности определяет формы организации и объём вн</w:t>
      </w:r>
      <w:r w:rsidR="002D683B">
        <w:rPr>
          <w:szCs w:val="24"/>
        </w:rPr>
        <w:t xml:space="preserve">еурочной деятельности </w:t>
      </w:r>
      <w:r w:rsidRPr="002D683B">
        <w:rPr>
          <w:szCs w:val="24"/>
        </w:rPr>
        <w:t xml:space="preserve">для обучающихся при освоении ими программы начального общего образования (до 1 320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 (п. 32.2 приказа </w:t>
      </w:r>
      <w:proofErr w:type="spellStart"/>
      <w:r w:rsidRPr="002D683B">
        <w:rPr>
          <w:szCs w:val="24"/>
        </w:rPr>
        <w:t>Минпросвещения</w:t>
      </w:r>
      <w:proofErr w:type="spellEnd"/>
      <w:r w:rsidRPr="002D683B">
        <w:rPr>
          <w:szCs w:val="24"/>
        </w:rPr>
        <w:t xml:space="preserve"> об утверждении ФГОС НОО</w:t>
      </w:r>
      <w:r w:rsidR="002D683B">
        <w:rPr>
          <w:szCs w:val="24"/>
        </w:rPr>
        <w:t>).</w:t>
      </w:r>
    </w:p>
    <w:p w:rsidR="00B3057D" w:rsidRPr="002D683B" w:rsidRDefault="00EC3246">
      <w:pPr>
        <w:spacing w:after="32" w:line="259" w:lineRule="auto"/>
        <w:ind w:left="-15" w:firstLine="708"/>
        <w:rPr>
          <w:szCs w:val="24"/>
        </w:rPr>
      </w:pPr>
      <w:r w:rsidRPr="002D683B">
        <w:rPr>
          <w:szCs w:val="24"/>
        </w:rPr>
        <w:t>Для недопущения перегрузки</w:t>
      </w:r>
      <w:r w:rsidRPr="002D683B">
        <w:rPr>
          <w:color w:val="231E20"/>
          <w:szCs w:val="24"/>
        </w:rPr>
        <w:t xml:space="preserve">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 </w:t>
      </w:r>
    </w:p>
    <w:p w:rsidR="00704043" w:rsidRDefault="00EC3246">
      <w:pPr>
        <w:spacing w:after="246" w:line="259" w:lineRule="auto"/>
        <w:ind w:left="-15" w:firstLine="708"/>
        <w:rPr>
          <w:szCs w:val="24"/>
        </w:rPr>
      </w:pPr>
      <w:r w:rsidRPr="002D683B">
        <w:rPr>
          <w:color w:val="231E20"/>
          <w:szCs w:val="24"/>
        </w:rPr>
        <w:t xml:space="preserve">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</w:t>
      </w:r>
      <w:proofErr w:type="gramStart"/>
      <w:r w:rsidRPr="002D683B">
        <w:rPr>
          <w:color w:val="231E20"/>
          <w:szCs w:val="24"/>
        </w:rPr>
        <w:t>центров,  походы</w:t>
      </w:r>
      <w:proofErr w:type="gramEnd"/>
      <w:r w:rsidRPr="002D683B">
        <w:rPr>
          <w:color w:val="231E20"/>
          <w:szCs w:val="24"/>
        </w:rPr>
        <w:t xml:space="preserve">, поездки и т. д.). </w:t>
      </w: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B3057D" w:rsidRDefault="00B3057D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Default="00704043" w:rsidP="00704043">
      <w:pPr>
        <w:rPr>
          <w:szCs w:val="24"/>
        </w:rPr>
      </w:pP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lastRenderedPageBreak/>
        <w:t xml:space="preserve">Учебный план внеурочной деятельности начального общего образования  </w:t>
      </w: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на 2023/2024 учебный год     </w:t>
      </w:r>
    </w:p>
    <w:p w:rsidR="00704043" w:rsidRPr="00704043" w:rsidRDefault="00704043" w:rsidP="00704043">
      <w:pPr>
        <w:numPr>
          <w:ilvl w:val="0"/>
          <w:numId w:val="16"/>
        </w:numPr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04043">
        <w:rPr>
          <w:rFonts w:eastAsia="Calibri"/>
          <w:b/>
          <w:i/>
          <w:color w:val="auto"/>
          <w:sz w:val="26"/>
          <w:szCs w:val="26"/>
          <w:lang w:eastAsia="en-US"/>
        </w:rPr>
        <w:t>классы 1 четверть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565"/>
        <w:gridCol w:w="977"/>
        <w:gridCol w:w="900"/>
        <w:gridCol w:w="1054"/>
        <w:gridCol w:w="1059"/>
        <w:gridCol w:w="854"/>
      </w:tblGrid>
      <w:tr w:rsidR="00704043" w:rsidRPr="00704043" w:rsidTr="00704043">
        <w:trPr>
          <w:trHeight w:val="210"/>
          <w:jc w:val="center"/>
        </w:trPr>
        <w:tc>
          <w:tcPr>
            <w:tcW w:w="3501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Направления</w:t>
            </w:r>
          </w:p>
        </w:tc>
        <w:tc>
          <w:tcPr>
            <w:tcW w:w="2565" w:type="dxa"/>
            <w:vMerge w:val="restart"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          Классы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Курсы</w:t>
            </w:r>
          </w:p>
        </w:tc>
        <w:tc>
          <w:tcPr>
            <w:tcW w:w="3990" w:type="dxa"/>
            <w:gridSpan w:val="4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54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Всего</w:t>
            </w:r>
          </w:p>
          <w:p w:rsidR="00704043" w:rsidRPr="00704043" w:rsidRDefault="00704043" w:rsidP="00704043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704043" w:rsidRPr="00704043" w:rsidTr="00704043">
        <w:trPr>
          <w:trHeight w:val="596"/>
          <w:jc w:val="center"/>
        </w:trPr>
        <w:tc>
          <w:tcPr>
            <w:tcW w:w="3501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  <w:vMerge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«А»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«Б»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«В»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«Г»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"Разговоры о важном"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Разговоры о важном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 Художественно-эстетическая творческая деятельность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Я -ученик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16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Спортивно-оздоровительная направленность  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В мире спорта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Орлята России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Коммуникативная деятельность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Тропинка в профессию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Путешествие в мир профессий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Информационная культура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В мире информации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Интеллектуальные марафоны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Математическая радуга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Занимательный русский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Умники и умницы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Секреты родного языка и литературы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Грамотный читатель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350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«Учение с увлечением!»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Коррекционные занятия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5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222"/>
          <w:jc w:val="center"/>
        </w:trPr>
        <w:tc>
          <w:tcPr>
            <w:tcW w:w="6066" w:type="dxa"/>
            <w:gridSpan w:val="2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059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854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40</w:t>
            </w:r>
          </w:p>
        </w:tc>
      </w:tr>
    </w:tbl>
    <w:p w:rsidR="00704043" w:rsidRPr="00704043" w:rsidRDefault="00704043" w:rsidP="00704043">
      <w:pPr>
        <w:tabs>
          <w:tab w:val="left" w:pos="7650"/>
        </w:tabs>
        <w:spacing w:after="200" w:line="276" w:lineRule="auto"/>
        <w:ind w:firstLine="0"/>
        <w:jc w:val="left"/>
        <w:rPr>
          <w:rFonts w:eastAsia="Calibri"/>
          <w:color w:val="auto"/>
          <w:szCs w:val="24"/>
          <w:lang w:eastAsia="en-US"/>
        </w:rPr>
      </w:pPr>
      <w:r w:rsidRPr="00704043">
        <w:rPr>
          <w:rFonts w:eastAsia="Calibri"/>
          <w:color w:val="auto"/>
          <w:szCs w:val="24"/>
          <w:lang w:eastAsia="en-US"/>
        </w:rPr>
        <w:tab/>
      </w:r>
    </w:p>
    <w:p w:rsidR="00704043" w:rsidRPr="00704043" w:rsidRDefault="00704043" w:rsidP="00704043">
      <w:pPr>
        <w:spacing w:after="0"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Учебный план внеурочной деятельности начального общего образования  </w:t>
      </w: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на 2023/2024 учебный год     </w:t>
      </w:r>
    </w:p>
    <w:p w:rsidR="00704043" w:rsidRPr="00704043" w:rsidRDefault="00704043" w:rsidP="00704043">
      <w:pPr>
        <w:numPr>
          <w:ilvl w:val="0"/>
          <w:numId w:val="17"/>
        </w:numPr>
        <w:spacing w:after="0" w:line="276" w:lineRule="auto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i/>
          <w:color w:val="auto"/>
          <w:sz w:val="26"/>
          <w:szCs w:val="26"/>
          <w:lang w:eastAsia="en-US"/>
        </w:rPr>
        <w:t>классы 2 четверть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455"/>
        <w:gridCol w:w="919"/>
        <w:gridCol w:w="852"/>
        <w:gridCol w:w="981"/>
        <w:gridCol w:w="950"/>
        <w:gridCol w:w="6"/>
        <w:gridCol w:w="819"/>
      </w:tblGrid>
      <w:tr w:rsidR="00704043" w:rsidRPr="00704043" w:rsidTr="00704043">
        <w:trPr>
          <w:trHeight w:val="210"/>
          <w:jc w:val="center"/>
        </w:trPr>
        <w:tc>
          <w:tcPr>
            <w:tcW w:w="309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Направления</w:t>
            </w:r>
          </w:p>
        </w:tc>
        <w:tc>
          <w:tcPr>
            <w:tcW w:w="2565" w:type="dxa"/>
            <w:vMerge w:val="restart"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          Классы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Курсы</w:t>
            </w:r>
          </w:p>
        </w:tc>
        <w:tc>
          <w:tcPr>
            <w:tcW w:w="3957" w:type="dxa"/>
            <w:gridSpan w:val="5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</w:tcPr>
          <w:p w:rsidR="00704043" w:rsidRPr="00704043" w:rsidRDefault="00704043" w:rsidP="00704043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Всего</w:t>
            </w:r>
          </w:p>
        </w:tc>
      </w:tr>
      <w:tr w:rsidR="00704043" w:rsidRPr="00704043" w:rsidTr="00704043">
        <w:trPr>
          <w:trHeight w:val="927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  <w:vMerge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«А»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«Б»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«В»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«Г»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"Разговоры о важном"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Разговоры о важном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539"/>
          <w:jc w:val="center"/>
        </w:trPr>
        <w:tc>
          <w:tcPr>
            <w:tcW w:w="309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Коммуникативная деятельность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Тропинка в профессию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539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Путешествие в мир профессий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Проектно-исследовательская деятельность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Орлята России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Информационная культура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В мире информации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Интеллектуальные марафоны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Математическая радуга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539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Занимательный 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русский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539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Умники и умницы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В мире родного языка (русского)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В мире лит. чтения на родном языке (русском)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Секреты родного языка и литературы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Грамотный читатель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«Учение с увлечением!»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Коррекционные занятия  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5658" w:type="dxa"/>
            <w:gridSpan w:val="2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020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25" w:type="dxa"/>
            <w:gridSpan w:val="2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28</w:t>
            </w:r>
          </w:p>
        </w:tc>
      </w:tr>
    </w:tbl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Учебный план внеурочной деятельности начального общего образования  </w:t>
      </w: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на 2023/2024 учебный год     </w:t>
      </w:r>
    </w:p>
    <w:p w:rsidR="00704043" w:rsidRPr="00704043" w:rsidRDefault="00704043" w:rsidP="00704043">
      <w:pPr>
        <w:numPr>
          <w:ilvl w:val="0"/>
          <w:numId w:val="18"/>
        </w:numPr>
        <w:spacing w:after="0" w:line="276" w:lineRule="auto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i/>
          <w:color w:val="auto"/>
          <w:sz w:val="26"/>
          <w:szCs w:val="26"/>
          <w:lang w:eastAsia="en-US"/>
        </w:rPr>
        <w:t>классы 2 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2452"/>
        <w:gridCol w:w="917"/>
        <w:gridCol w:w="851"/>
        <w:gridCol w:w="979"/>
        <w:gridCol w:w="969"/>
        <w:gridCol w:w="819"/>
      </w:tblGrid>
      <w:tr w:rsidR="00704043" w:rsidRPr="00704043" w:rsidTr="00704043">
        <w:trPr>
          <w:trHeight w:val="210"/>
          <w:jc w:val="center"/>
        </w:trPr>
        <w:tc>
          <w:tcPr>
            <w:tcW w:w="309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Направления</w:t>
            </w:r>
          </w:p>
        </w:tc>
        <w:tc>
          <w:tcPr>
            <w:tcW w:w="2565" w:type="dxa"/>
            <w:vMerge w:val="restart"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          Классы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Курсы</w:t>
            </w:r>
          </w:p>
        </w:tc>
        <w:tc>
          <w:tcPr>
            <w:tcW w:w="3975" w:type="dxa"/>
            <w:gridSpan w:val="4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</w:tcPr>
          <w:p w:rsidR="00704043" w:rsidRPr="00704043" w:rsidRDefault="00704043" w:rsidP="00704043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Всего</w:t>
            </w:r>
          </w:p>
        </w:tc>
      </w:tr>
      <w:tr w:rsidR="00704043" w:rsidRPr="00704043" w:rsidTr="00704043">
        <w:trPr>
          <w:trHeight w:val="927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  <w:vMerge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«А»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«Б»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«В»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1 «Г»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704043" w:rsidRPr="00704043" w:rsidTr="00704043">
        <w:trPr>
          <w:trHeight w:val="155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"Разговоры о важном"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Разговоры о важном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146"/>
          <w:jc w:val="center"/>
        </w:trPr>
        <w:tc>
          <w:tcPr>
            <w:tcW w:w="309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Коммуникативная деятельность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Тропинка в профессию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Путешествие в мир профессий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Орлята России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Информационная культура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В мире информации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Интеллектуальные марафоны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Математическая радуга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Занимательный 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русский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Умники и умницы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Секреты родного языка и литературы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149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Грамотный читатель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638"/>
          <w:jc w:val="center"/>
        </w:trPr>
        <w:tc>
          <w:tcPr>
            <w:tcW w:w="309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shd w:val="clear" w:color="auto" w:fill="FFFFFF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lastRenderedPageBreak/>
              <w:t>«Учение с увлечением!»</w:t>
            </w:r>
          </w:p>
        </w:tc>
        <w:tc>
          <w:tcPr>
            <w:tcW w:w="256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Коррекционные занятия 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FF0000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215"/>
          <w:jc w:val="center"/>
        </w:trPr>
        <w:tc>
          <w:tcPr>
            <w:tcW w:w="5658" w:type="dxa"/>
            <w:gridSpan w:val="2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054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044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19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20</w:t>
            </w:r>
          </w:p>
        </w:tc>
      </w:tr>
    </w:tbl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Учебный план внеурочной деятельности начального общего образования  </w:t>
      </w: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i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на 2023/2024 учебный год   </w:t>
      </w:r>
    </w:p>
    <w:p w:rsidR="00704043" w:rsidRPr="00704043" w:rsidRDefault="00704043" w:rsidP="00704043">
      <w:pPr>
        <w:spacing w:after="0" w:line="276" w:lineRule="auto"/>
        <w:ind w:left="6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04043">
        <w:rPr>
          <w:rFonts w:eastAsia="Calibri"/>
          <w:b/>
          <w:i/>
          <w:color w:val="auto"/>
          <w:sz w:val="26"/>
          <w:szCs w:val="26"/>
          <w:lang w:eastAsia="en-US"/>
        </w:rPr>
        <w:t>2 классы</w:t>
      </w:r>
      <w:r w:rsidRPr="00704043">
        <w:rPr>
          <w:rFonts w:eastAsia="Calibri"/>
          <w:b/>
          <w:i/>
          <w:color w:val="auto"/>
          <w:sz w:val="28"/>
          <w:szCs w:val="28"/>
          <w:lang w:eastAsia="en-US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500"/>
        <w:gridCol w:w="941"/>
        <w:gridCol w:w="940"/>
        <w:gridCol w:w="952"/>
        <w:gridCol w:w="871"/>
        <w:gridCol w:w="742"/>
        <w:gridCol w:w="819"/>
      </w:tblGrid>
      <w:tr w:rsidR="00704043" w:rsidRPr="00704043" w:rsidTr="00704043">
        <w:trPr>
          <w:trHeight w:val="210"/>
          <w:jc w:val="center"/>
        </w:trPr>
        <w:tc>
          <w:tcPr>
            <w:tcW w:w="300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Направления</w:t>
            </w:r>
          </w:p>
        </w:tc>
        <w:tc>
          <w:tcPr>
            <w:tcW w:w="2500" w:type="dxa"/>
            <w:vMerge w:val="restart"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          Классы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Курсы</w:t>
            </w:r>
          </w:p>
        </w:tc>
        <w:tc>
          <w:tcPr>
            <w:tcW w:w="4446" w:type="dxa"/>
            <w:gridSpan w:val="5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</w:tcPr>
          <w:p w:rsidR="00704043" w:rsidRPr="00704043" w:rsidRDefault="00704043" w:rsidP="00704043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Всего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704043" w:rsidRPr="00704043" w:rsidTr="00704043">
        <w:trPr>
          <w:trHeight w:val="813"/>
          <w:jc w:val="center"/>
        </w:trPr>
        <w:tc>
          <w:tcPr>
            <w:tcW w:w="300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00" w:type="dxa"/>
            <w:vMerge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2 «А»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2 «Б»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2«В»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2«Г»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2«Д»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704043" w:rsidRPr="00704043" w:rsidTr="00704043">
        <w:trPr>
          <w:trHeight w:val="265"/>
          <w:jc w:val="center"/>
        </w:trPr>
        <w:tc>
          <w:tcPr>
            <w:tcW w:w="300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"Разговоры о важном"</w:t>
            </w: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Разговоры о важном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</w:tr>
      <w:tr w:rsidR="00704043" w:rsidRPr="00704043" w:rsidTr="00704043">
        <w:trPr>
          <w:trHeight w:val="295"/>
          <w:jc w:val="center"/>
        </w:trPr>
        <w:tc>
          <w:tcPr>
            <w:tcW w:w="300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Спортивно-оздоровительная направленность  </w:t>
            </w: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Подвижные игры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445"/>
          <w:jc w:val="center"/>
        </w:trPr>
        <w:tc>
          <w:tcPr>
            <w:tcW w:w="300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Безопасность на дорогах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445"/>
          <w:jc w:val="center"/>
        </w:trPr>
        <w:tc>
          <w:tcPr>
            <w:tcW w:w="300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Коммуникативная деятельность</w:t>
            </w: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В мире книг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445"/>
          <w:jc w:val="center"/>
        </w:trPr>
        <w:tc>
          <w:tcPr>
            <w:tcW w:w="3003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Орлята России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273"/>
          <w:jc w:val="center"/>
        </w:trPr>
        <w:tc>
          <w:tcPr>
            <w:tcW w:w="300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Интеллектуальные марафоны</w:t>
            </w: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Умники и умницы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445"/>
          <w:jc w:val="center"/>
        </w:trPr>
        <w:tc>
          <w:tcPr>
            <w:tcW w:w="300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Занимательный русский язык 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</w:tr>
      <w:tr w:rsidR="00704043" w:rsidRPr="00704043" w:rsidTr="00704043">
        <w:trPr>
          <w:trHeight w:val="476"/>
          <w:jc w:val="center"/>
        </w:trPr>
        <w:tc>
          <w:tcPr>
            <w:tcW w:w="300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Функциональная грамотность 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445"/>
          <w:jc w:val="center"/>
        </w:trPr>
        <w:tc>
          <w:tcPr>
            <w:tcW w:w="3003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«Учение с увлечением!»</w:t>
            </w: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Коррекционное занятие по русскому языку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445"/>
          <w:jc w:val="center"/>
        </w:trPr>
        <w:tc>
          <w:tcPr>
            <w:tcW w:w="3003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0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Коррекционное занятие по математике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0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jc w:val="center"/>
        </w:trPr>
        <w:tc>
          <w:tcPr>
            <w:tcW w:w="5503" w:type="dxa"/>
            <w:gridSpan w:val="2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940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95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71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742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19" w:type="dxa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25</w:t>
            </w:r>
          </w:p>
        </w:tc>
      </w:tr>
    </w:tbl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Учебный план внеурочной деятельности начального общего образования  </w:t>
      </w: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i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на 2023/2024 учебный год   </w:t>
      </w:r>
    </w:p>
    <w:p w:rsidR="00704043" w:rsidRPr="00704043" w:rsidRDefault="00704043" w:rsidP="00704043">
      <w:pPr>
        <w:spacing w:after="0" w:line="276" w:lineRule="auto"/>
        <w:ind w:left="420" w:firstLine="0"/>
        <w:jc w:val="center"/>
        <w:rPr>
          <w:rFonts w:eastAsia="Calibri"/>
          <w:b/>
          <w:i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 3 </w:t>
      </w:r>
      <w:r w:rsidRPr="00704043">
        <w:rPr>
          <w:rFonts w:eastAsia="Calibri"/>
          <w:b/>
          <w:i/>
          <w:color w:val="auto"/>
          <w:sz w:val="26"/>
          <w:szCs w:val="26"/>
          <w:lang w:eastAsia="en-US"/>
        </w:rPr>
        <w:t>классы</w:t>
      </w:r>
    </w:p>
    <w:p w:rsidR="00704043" w:rsidRPr="00704043" w:rsidRDefault="00704043" w:rsidP="00704043">
      <w:pPr>
        <w:spacing w:after="0" w:line="276" w:lineRule="auto"/>
        <w:ind w:left="420" w:firstLine="0"/>
        <w:jc w:val="center"/>
        <w:rPr>
          <w:rFonts w:eastAsia="Calibri"/>
          <w:b/>
          <w:i/>
          <w:color w:val="auto"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792"/>
        <w:gridCol w:w="917"/>
        <w:gridCol w:w="914"/>
        <w:gridCol w:w="915"/>
        <w:gridCol w:w="956"/>
        <w:gridCol w:w="9"/>
        <w:gridCol w:w="819"/>
      </w:tblGrid>
      <w:tr w:rsidR="00704043" w:rsidRPr="00704043" w:rsidTr="00704043">
        <w:trPr>
          <w:trHeight w:val="210"/>
          <w:jc w:val="center"/>
        </w:trPr>
        <w:tc>
          <w:tcPr>
            <w:tcW w:w="2689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Направления</w:t>
            </w:r>
          </w:p>
        </w:tc>
        <w:tc>
          <w:tcPr>
            <w:tcW w:w="2969" w:type="dxa"/>
            <w:vMerge w:val="restart"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          Классы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Курсы</w:t>
            </w:r>
          </w:p>
        </w:tc>
        <w:tc>
          <w:tcPr>
            <w:tcW w:w="3945" w:type="dxa"/>
            <w:gridSpan w:val="5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</w:tcPr>
          <w:p w:rsidR="00704043" w:rsidRPr="00704043" w:rsidRDefault="00704043" w:rsidP="00704043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Всего </w:t>
            </w:r>
          </w:p>
        </w:tc>
      </w:tr>
      <w:tr w:rsidR="00704043" w:rsidRPr="00704043" w:rsidTr="00704043">
        <w:trPr>
          <w:trHeight w:val="762"/>
          <w:jc w:val="center"/>
        </w:trPr>
        <w:tc>
          <w:tcPr>
            <w:tcW w:w="268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969" w:type="dxa"/>
            <w:vMerge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3 «А»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3 «Б»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3 «В»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14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3«Г»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704043" w:rsidRPr="00704043" w:rsidTr="00704043">
        <w:trPr>
          <w:trHeight w:val="263"/>
          <w:jc w:val="center"/>
        </w:trPr>
        <w:tc>
          <w:tcPr>
            <w:tcW w:w="268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"Разговоры о важном"</w:t>
            </w: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Разговоры о важном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Коммуникативная деятельность</w:t>
            </w: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В мире книг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704043">
              <w:rPr>
                <w:rFonts w:eastAsia="Calibri"/>
                <w:color w:val="auto"/>
                <w:szCs w:val="24"/>
                <w:lang w:eastAsia="en-US"/>
              </w:rPr>
              <w:t>Читалочка</w:t>
            </w:r>
            <w:proofErr w:type="spellEnd"/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Как хорошо уметь читать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561"/>
          <w:jc w:val="center"/>
        </w:trPr>
        <w:tc>
          <w:tcPr>
            <w:tcW w:w="268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Проектно-исследовательская деятельность</w:t>
            </w: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Мой край родной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482"/>
          <w:jc w:val="center"/>
        </w:trPr>
        <w:tc>
          <w:tcPr>
            <w:tcW w:w="268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 Художественно-эстетическая творческая деятельность</w:t>
            </w: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Юный художник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Информационная культура</w:t>
            </w: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Математический калейдоскоп с элементами информатики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Интеллектуальные марафоны</w:t>
            </w: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Для тех, кто любит математику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Занимательная математика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Грамотейка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Умники и умницы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«Учение с увлечением!»</w:t>
            </w: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Коррекционное занятие по русскому языку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69"/>
          <w:jc w:val="center"/>
        </w:trPr>
        <w:tc>
          <w:tcPr>
            <w:tcW w:w="268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96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Коррекционное занятие по математике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77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28" w:type="dxa"/>
            <w:gridSpan w:val="2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231"/>
          <w:jc w:val="center"/>
        </w:trPr>
        <w:tc>
          <w:tcPr>
            <w:tcW w:w="5658" w:type="dxa"/>
            <w:gridSpan w:val="2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977" w:type="dxa"/>
            <w:shd w:val="clear" w:color="auto" w:fill="D9E2F3"/>
          </w:tcPr>
          <w:p w:rsidR="00704043" w:rsidRPr="00704043" w:rsidRDefault="00704043" w:rsidP="00704043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977" w:type="dxa"/>
            <w:shd w:val="clear" w:color="auto" w:fill="FBE4D5"/>
          </w:tcPr>
          <w:p w:rsidR="00704043" w:rsidRPr="00704043" w:rsidRDefault="00704043" w:rsidP="00704043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005" w:type="dxa"/>
            <w:shd w:val="clear" w:color="auto" w:fill="D9E2F3"/>
          </w:tcPr>
          <w:p w:rsidR="00704043" w:rsidRPr="00704043" w:rsidRDefault="00704043" w:rsidP="00704043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28" w:type="dxa"/>
            <w:gridSpan w:val="2"/>
            <w:shd w:val="clear" w:color="auto" w:fill="D9E2F3"/>
          </w:tcPr>
          <w:p w:rsidR="00704043" w:rsidRPr="00704043" w:rsidRDefault="00704043" w:rsidP="00704043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20</w:t>
            </w:r>
          </w:p>
        </w:tc>
      </w:tr>
    </w:tbl>
    <w:p w:rsidR="00704043" w:rsidRPr="00704043" w:rsidRDefault="00704043" w:rsidP="00704043">
      <w:pPr>
        <w:spacing w:after="0" w:line="360" w:lineRule="auto"/>
        <w:ind w:left="420" w:firstLine="0"/>
        <w:jc w:val="center"/>
        <w:rPr>
          <w:rFonts w:eastAsia="Calibri"/>
          <w:color w:val="auto"/>
          <w:szCs w:val="24"/>
          <w:lang w:eastAsia="en-US"/>
        </w:rPr>
      </w:pP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Учебный план внеурочной деятельности начального общего образования   </w:t>
      </w: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 xml:space="preserve">на 2023/2024 учебный год   </w:t>
      </w:r>
    </w:p>
    <w:p w:rsidR="00704043" w:rsidRPr="00704043" w:rsidRDefault="00704043" w:rsidP="00704043">
      <w:pPr>
        <w:spacing w:after="0" w:line="276" w:lineRule="auto"/>
        <w:ind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704043">
        <w:rPr>
          <w:rFonts w:eastAsia="Calibri"/>
          <w:b/>
          <w:color w:val="auto"/>
          <w:sz w:val="26"/>
          <w:szCs w:val="26"/>
          <w:lang w:eastAsia="en-US"/>
        </w:rPr>
        <w:t>4 классы</w:t>
      </w:r>
    </w:p>
    <w:p w:rsidR="00704043" w:rsidRPr="00704043" w:rsidRDefault="00704043" w:rsidP="00704043">
      <w:pPr>
        <w:spacing w:after="0" w:line="24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505"/>
        <w:gridCol w:w="943"/>
        <w:gridCol w:w="941"/>
        <w:gridCol w:w="941"/>
        <w:gridCol w:w="861"/>
        <w:gridCol w:w="1026"/>
        <w:gridCol w:w="819"/>
      </w:tblGrid>
      <w:tr w:rsidR="00704043" w:rsidRPr="00704043" w:rsidTr="00704043">
        <w:trPr>
          <w:trHeight w:val="210"/>
          <w:jc w:val="center"/>
        </w:trPr>
        <w:tc>
          <w:tcPr>
            <w:tcW w:w="3016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Направления</w:t>
            </w:r>
          </w:p>
        </w:tc>
        <w:tc>
          <w:tcPr>
            <w:tcW w:w="2505" w:type="dxa"/>
            <w:vMerge w:val="restart"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          Классы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Курсы</w:t>
            </w:r>
          </w:p>
        </w:tc>
        <w:tc>
          <w:tcPr>
            <w:tcW w:w="4712" w:type="dxa"/>
            <w:gridSpan w:val="5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</w:tcPr>
          <w:p w:rsidR="00704043" w:rsidRPr="00704043" w:rsidRDefault="00704043" w:rsidP="00704043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Всего</w:t>
            </w:r>
          </w:p>
        </w:tc>
      </w:tr>
      <w:tr w:rsidR="00704043" w:rsidRPr="00704043" w:rsidTr="00704043">
        <w:trPr>
          <w:trHeight w:val="813"/>
          <w:jc w:val="center"/>
        </w:trPr>
        <w:tc>
          <w:tcPr>
            <w:tcW w:w="3016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05" w:type="dxa"/>
            <w:vMerge/>
            <w:tcBorders>
              <w:tl2br w:val="single" w:sz="4" w:space="0" w:color="auto"/>
            </w:tcBorders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4 «А»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4 «Б»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4 «В»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4 «Г»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4 «Д»</w:t>
            </w:r>
          </w:p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"Разговоры о важном"</w:t>
            </w: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Разговоры о важном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Спортивно-оздоровительная направленность  </w:t>
            </w: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Подвижные игры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Азбука безопасности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Коммуникативная деятельность</w:t>
            </w: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Живое слово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Смысловое чтение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313"/>
          <w:jc w:val="center"/>
        </w:trPr>
        <w:tc>
          <w:tcPr>
            <w:tcW w:w="3016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В мире книг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Разговор о правильном питании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trHeight w:val="759"/>
          <w:jc w:val="center"/>
        </w:trPr>
        <w:tc>
          <w:tcPr>
            <w:tcW w:w="3016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 Художественно-эстетическая творческая деятельность</w:t>
            </w: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Город мастеров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Информационная культура</w:t>
            </w: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Информатика в играх и задачах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Интеллектуальные марафоны</w:t>
            </w: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Умники и умницы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 xml:space="preserve">Занимательный русский язык 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Занимательная грамматика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Занимательная математика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Математическая радуга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 w:val="restart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«Учение с увлечением!»</w:t>
            </w: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Коррекционное занятие по русскому языку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jc w:val="center"/>
        </w:trPr>
        <w:tc>
          <w:tcPr>
            <w:tcW w:w="3016" w:type="dxa"/>
            <w:vMerge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Коррекционное занятие по математике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1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19" w:type="dxa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</w:tr>
      <w:tr w:rsidR="00704043" w:rsidRPr="00704043" w:rsidTr="00704043">
        <w:trPr>
          <w:trHeight w:val="231"/>
          <w:jc w:val="center"/>
        </w:trPr>
        <w:tc>
          <w:tcPr>
            <w:tcW w:w="5521" w:type="dxa"/>
            <w:gridSpan w:val="2"/>
            <w:shd w:val="clear" w:color="auto" w:fill="D9E2F3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943" w:type="dxa"/>
            <w:shd w:val="clear" w:color="auto" w:fill="FBE4D5"/>
          </w:tcPr>
          <w:p w:rsidR="00704043" w:rsidRPr="00704043" w:rsidRDefault="00704043" w:rsidP="00704043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941" w:type="dxa"/>
            <w:shd w:val="clear" w:color="auto" w:fill="D9E2F3"/>
          </w:tcPr>
          <w:p w:rsidR="00704043" w:rsidRPr="00704043" w:rsidRDefault="00704043" w:rsidP="00704043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941" w:type="dxa"/>
            <w:shd w:val="clear" w:color="auto" w:fill="FBE4D5"/>
          </w:tcPr>
          <w:p w:rsidR="00704043" w:rsidRPr="00704043" w:rsidRDefault="00704043" w:rsidP="00704043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61" w:type="dxa"/>
            <w:shd w:val="clear" w:color="auto" w:fill="D9E2F3"/>
          </w:tcPr>
          <w:p w:rsidR="00704043" w:rsidRPr="00704043" w:rsidRDefault="00704043" w:rsidP="00704043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026" w:type="dxa"/>
            <w:shd w:val="clear" w:color="auto" w:fill="FBE4D5"/>
          </w:tcPr>
          <w:p w:rsidR="00704043" w:rsidRPr="00704043" w:rsidRDefault="00704043" w:rsidP="00704043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19" w:type="dxa"/>
            <w:shd w:val="clear" w:color="auto" w:fill="D9E2F3"/>
          </w:tcPr>
          <w:p w:rsidR="00704043" w:rsidRPr="00704043" w:rsidRDefault="00704043" w:rsidP="00704043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04043">
              <w:rPr>
                <w:rFonts w:eastAsia="Calibri"/>
                <w:b/>
                <w:color w:val="auto"/>
                <w:szCs w:val="24"/>
                <w:lang w:eastAsia="en-US"/>
              </w:rPr>
              <w:t>35</w:t>
            </w:r>
          </w:p>
        </w:tc>
      </w:tr>
    </w:tbl>
    <w:p w:rsidR="00704043" w:rsidRPr="00704043" w:rsidRDefault="00704043" w:rsidP="00704043">
      <w:pPr>
        <w:spacing w:after="0" w:line="24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704043" w:rsidRPr="00704043" w:rsidRDefault="00704043" w:rsidP="00704043">
      <w:pPr>
        <w:spacing w:after="0"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704043" w:rsidRPr="00704043" w:rsidRDefault="00704043" w:rsidP="00704043">
      <w:pPr>
        <w:rPr>
          <w:szCs w:val="24"/>
        </w:rPr>
      </w:pPr>
    </w:p>
    <w:sectPr w:rsidR="00704043" w:rsidRPr="00704043" w:rsidSect="00F32311">
      <w:headerReference w:type="even" r:id="rId50"/>
      <w:headerReference w:type="default" r:id="rId51"/>
      <w:headerReference w:type="first" r:id="rId52"/>
      <w:pgSz w:w="11906" w:h="16838"/>
      <w:pgMar w:top="1176" w:right="844" w:bottom="1138" w:left="1134" w:header="3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00" w:rsidRDefault="00987200">
      <w:pPr>
        <w:spacing w:after="0" w:line="240" w:lineRule="auto"/>
      </w:pPr>
      <w:r>
        <w:separator/>
      </w:r>
    </w:p>
  </w:endnote>
  <w:endnote w:type="continuationSeparator" w:id="0">
    <w:p w:rsidR="00987200" w:rsidRDefault="0098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00" w:rsidRDefault="00987200">
      <w:pPr>
        <w:spacing w:after="0" w:line="286" w:lineRule="auto"/>
        <w:ind w:firstLine="0"/>
        <w:jc w:val="left"/>
      </w:pPr>
      <w:r>
        <w:separator/>
      </w:r>
    </w:p>
  </w:footnote>
  <w:footnote w:type="continuationSeparator" w:id="0">
    <w:p w:rsidR="00987200" w:rsidRDefault="00987200">
      <w:pPr>
        <w:spacing w:after="0" w:line="286" w:lineRule="auto"/>
        <w:ind w:firstLine="0"/>
        <w:jc w:val="left"/>
      </w:pPr>
      <w:r>
        <w:continuationSeparator/>
      </w:r>
    </w:p>
  </w:footnote>
  <w:footnote w:id="1">
    <w:p w:rsidR="00EC3246" w:rsidRDefault="00EC3246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>Таблица 6.6. «Требования к организации образовательного процесса» Гигиенических нормативов СанПиН 1.2.3685-21.</w:t>
      </w:r>
      <w:r>
        <w:rPr>
          <w:rFonts w:ascii="Calibri" w:eastAsia="Calibri" w:hAnsi="Calibri" w:cs="Calibri"/>
          <w:i w:val="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46" w:rsidRDefault="00EC3246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C3246" w:rsidRDefault="00EC3246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46" w:rsidRDefault="00EC3246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3027" w:rsidRPr="00523027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C3246" w:rsidRDefault="00EC3246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46" w:rsidRDefault="00EC3246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C3246" w:rsidRDefault="00EC3246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7D"/>
    <w:multiLevelType w:val="hybridMultilevel"/>
    <w:tmpl w:val="1B2A706E"/>
    <w:lvl w:ilvl="0" w:tplc="14B24FF0">
      <w:start w:val="1"/>
      <w:numFmt w:val="decimal"/>
      <w:lvlText w:val="%1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42687"/>
    <w:multiLevelType w:val="hybridMultilevel"/>
    <w:tmpl w:val="9164563A"/>
    <w:lvl w:ilvl="0" w:tplc="843EC08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6E76">
      <w:start w:val="1"/>
      <w:numFmt w:val="lowerLetter"/>
      <w:lvlText w:val="%2"/>
      <w:lvlJc w:val="left"/>
      <w:pPr>
        <w:ind w:left="2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05A88">
      <w:start w:val="1"/>
      <w:numFmt w:val="lowerRoman"/>
      <w:lvlText w:val="%3"/>
      <w:lvlJc w:val="left"/>
      <w:pPr>
        <w:ind w:left="3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0C300">
      <w:start w:val="1"/>
      <w:numFmt w:val="decimal"/>
      <w:lvlText w:val="%4"/>
      <w:lvlJc w:val="left"/>
      <w:pPr>
        <w:ind w:left="4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45718">
      <w:start w:val="1"/>
      <w:numFmt w:val="lowerLetter"/>
      <w:lvlText w:val="%5"/>
      <w:lvlJc w:val="left"/>
      <w:pPr>
        <w:ind w:left="5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6EE40">
      <w:start w:val="1"/>
      <w:numFmt w:val="lowerRoman"/>
      <w:lvlText w:val="%6"/>
      <w:lvlJc w:val="left"/>
      <w:pPr>
        <w:ind w:left="5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011D6">
      <w:start w:val="1"/>
      <w:numFmt w:val="decimal"/>
      <w:lvlText w:val="%7"/>
      <w:lvlJc w:val="left"/>
      <w:pPr>
        <w:ind w:left="6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A3034">
      <w:start w:val="1"/>
      <w:numFmt w:val="lowerLetter"/>
      <w:lvlText w:val="%8"/>
      <w:lvlJc w:val="left"/>
      <w:pPr>
        <w:ind w:left="7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6E8F4">
      <w:start w:val="1"/>
      <w:numFmt w:val="lowerRoman"/>
      <w:lvlText w:val="%9"/>
      <w:lvlJc w:val="left"/>
      <w:pPr>
        <w:ind w:left="7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74326"/>
    <w:multiLevelType w:val="hybridMultilevel"/>
    <w:tmpl w:val="81228EE4"/>
    <w:lvl w:ilvl="0" w:tplc="21EA94D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26E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CA4D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E176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40B3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0FC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4559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CDE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E0DB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2261E"/>
    <w:multiLevelType w:val="hybridMultilevel"/>
    <w:tmpl w:val="0960FF8A"/>
    <w:lvl w:ilvl="0" w:tplc="DA7C65C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8E7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E8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CB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EB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89A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8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F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2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85253"/>
    <w:multiLevelType w:val="hybridMultilevel"/>
    <w:tmpl w:val="FF7AAC02"/>
    <w:lvl w:ilvl="0" w:tplc="4282FAAE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A837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AB0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A003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C2F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C1B1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ADEA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26D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E01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E3B11"/>
    <w:multiLevelType w:val="hybridMultilevel"/>
    <w:tmpl w:val="97A05566"/>
    <w:lvl w:ilvl="0" w:tplc="98F6B3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8215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4621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E28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0C9F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0359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0D92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A5F1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06E4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F52D2"/>
    <w:multiLevelType w:val="hybridMultilevel"/>
    <w:tmpl w:val="2B2A37BA"/>
    <w:lvl w:ilvl="0" w:tplc="5A0E4516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AE7C2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E27298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E4124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2C9D36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ABE9C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641B70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A2C3B8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BE5E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6E67FE"/>
    <w:multiLevelType w:val="hybridMultilevel"/>
    <w:tmpl w:val="833864AA"/>
    <w:lvl w:ilvl="0" w:tplc="6A02268E">
      <w:start w:val="1"/>
      <w:numFmt w:val="bullet"/>
      <w:lvlText w:val="•"/>
      <w:lvlJc w:val="left"/>
      <w:pPr>
        <w:ind w:left="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63A1E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60AE30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2A3790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8C8C8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CB648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2AFB2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EA0F4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C4046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CC1110"/>
    <w:multiLevelType w:val="hybridMultilevel"/>
    <w:tmpl w:val="A4780E3E"/>
    <w:lvl w:ilvl="0" w:tplc="E272E72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E6AA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850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4ED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206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E27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280B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616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835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5A28CA"/>
    <w:multiLevelType w:val="hybridMultilevel"/>
    <w:tmpl w:val="1B2A706E"/>
    <w:lvl w:ilvl="0" w:tplc="14B24FF0">
      <w:start w:val="1"/>
      <w:numFmt w:val="decimal"/>
      <w:lvlText w:val="%1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F922F12"/>
    <w:multiLevelType w:val="hybridMultilevel"/>
    <w:tmpl w:val="16D2BCB4"/>
    <w:lvl w:ilvl="0" w:tplc="B5CE4316">
      <w:start w:val="1"/>
      <w:numFmt w:val="decimal"/>
      <w:lvlText w:val="%1."/>
      <w:lvlJc w:val="left"/>
      <w:pPr>
        <w:ind w:left="1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CCE18">
      <w:start w:val="1"/>
      <w:numFmt w:val="bullet"/>
      <w:lvlText w:val="-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8EBD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AD24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EC08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C063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C759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CB05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C572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890E31"/>
    <w:multiLevelType w:val="hybridMultilevel"/>
    <w:tmpl w:val="63CE7658"/>
    <w:lvl w:ilvl="0" w:tplc="992CBA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E73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CFF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C46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2BB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C15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0E1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6D8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640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1E5015"/>
    <w:multiLevelType w:val="hybridMultilevel"/>
    <w:tmpl w:val="FEDCE3B0"/>
    <w:lvl w:ilvl="0" w:tplc="5AD2AA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EC9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0F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6CB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0FA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C58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085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055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40F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1460E1"/>
    <w:multiLevelType w:val="hybridMultilevel"/>
    <w:tmpl w:val="AA089C2C"/>
    <w:lvl w:ilvl="0" w:tplc="B53EA0BE">
      <w:start w:val="1"/>
      <w:numFmt w:val="bullet"/>
      <w:lvlText w:val="–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80B30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CD5F0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674D2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8DA08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6ECC2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A0D58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E6B74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20F8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1911BB"/>
    <w:multiLevelType w:val="hybridMultilevel"/>
    <w:tmpl w:val="1B2A706E"/>
    <w:lvl w:ilvl="0" w:tplc="14B24FF0">
      <w:start w:val="1"/>
      <w:numFmt w:val="decimal"/>
      <w:lvlText w:val="%1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812C25"/>
    <w:multiLevelType w:val="hybridMultilevel"/>
    <w:tmpl w:val="768660D8"/>
    <w:lvl w:ilvl="0" w:tplc="CFE2AC2E">
      <w:start w:val="1"/>
      <w:numFmt w:val="bullet"/>
      <w:lvlText w:val="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E573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6E07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CBF1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E25D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EA2C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84D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E4E0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090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5B4534"/>
    <w:multiLevelType w:val="hybridMultilevel"/>
    <w:tmpl w:val="5C8E31BA"/>
    <w:lvl w:ilvl="0" w:tplc="1F7AF86E">
      <w:start w:val="1"/>
      <w:numFmt w:val="bullet"/>
      <w:lvlText w:val="•"/>
      <w:lvlJc w:val="left"/>
      <w:pPr>
        <w:ind w:left="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253F0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643008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400D4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6230C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86CE26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66DB6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02C224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9E1C36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0B08C7"/>
    <w:multiLevelType w:val="hybridMultilevel"/>
    <w:tmpl w:val="08CC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5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  <w:num w:numId="14">
    <w:abstractNumId w:val="16"/>
  </w:num>
  <w:num w:numId="15">
    <w:abstractNumId w:val="17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7D"/>
    <w:rsid w:val="002D683B"/>
    <w:rsid w:val="004A5F56"/>
    <w:rsid w:val="004D5870"/>
    <w:rsid w:val="00523027"/>
    <w:rsid w:val="00704043"/>
    <w:rsid w:val="00987200"/>
    <w:rsid w:val="00A0022A"/>
    <w:rsid w:val="00B3057D"/>
    <w:rsid w:val="00BB2F7A"/>
    <w:rsid w:val="00EC3246"/>
    <w:rsid w:val="00F3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3359"/>
  <w15:docId w15:val="{7373697B-5D36-4DB1-81B3-8A380517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6" w:lineRule="auto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C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607175842" TargetMode="External"/><Relationship Id="rId18" Type="http://schemas.openxmlformats.org/officeDocument/2006/relationships/hyperlink" Target="https://docs.cntd.ru/document/607175842" TargetMode="External"/><Relationship Id="rId26" Type="http://schemas.openxmlformats.org/officeDocument/2006/relationships/hyperlink" Target="https://docs.cntd.ru/document/607175842" TargetMode="External"/><Relationship Id="rId39" Type="http://schemas.openxmlformats.org/officeDocument/2006/relationships/hyperlink" Target="https://docs.cntd.ru/document/3511617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607175842" TargetMode="External"/><Relationship Id="rId34" Type="http://schemas.openxmlformats.org/officeDocument/2006/relationships/hyperlink" Target="https://docs.cntd.ru/document/351296491" TargetMode="External"/><Relationship Id="rId42" Type="http://schemas.openxmlformats.org/officeDocument/2006/relationships/hyperlink" Target="https://docs.cntd.ru/document/351161744" TargetMode="External"/><Relationship Id="rId47" Type="http://schemas.openxmlformats.org/officeDocument/2006/relationships/hyperlink" Target="https://docs.cntd.ru/document/351161744" TargetMode="External"/><Relationship Id="rId50" Type="http://schemas.openxmlformats.org/officeDocument/2006/relationships/header" Target="header1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607175842" TargetMode="External"/><Relationship Id="rId25" Type="http://schemas.openxmlformats.org/officeDocument/2006/relationships/hyperlink" Target="https://docs.cntd.ru/document/607175842" TargetMode="External"/><Relationship Id="rId33" Type="http://schemas.openxmlformats.org/officeDocument/2006/relationships/hyperlink" Target="https://docs.cntd.ru/document/351296491" TargetMode="External"/><Relationship Id="rId38" Type="http://schemas.openxmlformats.org/officeDocument/2006/relationships/hyperlink" Target="https://docs.cntd.ru/document/351161744" TargetMode="External"/><Relationship Id="rId46" Type="http://schemas.openxmlformats.org/officeDocument/2006/relationships/hyperlink" Target="https://docs.cntd.ru/document/3511617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607175842" TargetMode="External"/><Relationship Id="rId20" Type="http://schemas.openxmlformats.org/officeDocument/2006/relationships/hyperlink" Target="https://docs.cntd.ru/document/607175842" TargetMode="External"/><Relationship Id="rId29" Type="http://schemas.openxmlformats.org/officeDocument/2006/relationships/hyperlink" Target="https://docs.cntd.ru/document/351296491" TargetMode="External"/><Relationship Id="rId41" Type="http://schemas.openxmlformats.org/officeDocument/2006/relationships/hyperlink" Target="https://docs.cntd.ru/document/35116174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607175842" TargetMode="External"/><Relationship Id="rId32" Type="http://schemas.openxmlformats.org/officeDocument/2006/relationships/hyperlink" Target="https://docs.cntd.ru/document/351296491" TargetMode="External"/><Relationship Id="rId37" Type="http://schemas.openxmlformats.org/officeDocument/2006/relationships/hyperlink" Target="https://docs.cntd.ru/document/351161744" TargetMode="External"/><Relationship Id="rId40" Type="http://schemas.openxmlformats.org/officeDocument/2006/relationships/hyperlink" Target="https://docs.cntd.ru/document/351161744" TargetMode="External"/><Relationship Id="rId45" Type="http://schemas.openxmlformats.org/officeDocument/2006/relationships/hyperlink" Target="https://docs.cntd.ru/document/351161744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607175842" TargetMode="External"/><Relationship Id="rId23" Type="http://schemas.openxmlformats.org/officeDocument/2006/relationships/hyperlink" Target="https://docs.cntd.ru/document/607175842" TargetMode="External"/><Relationship Id="rId28" Type="http://schemas.openxmlformats.org/officeDocument/2006/relationships/hyperlink" Target="https://docs.cntd.ru/document/351296491" TargetMode="External"/><Relationship Id="rId36" Type="http://schemas.openxmlformats.org/officeDocument/2006/relationships/hyperlink" Target="https://docs.cntd.ru/document/351161744" TargetMode="External"/><Relationship Id="rId49" Type="http://schemas.openxmlformats.org/officeDocument/2006/relationships/hyperlink" Target="https://docs.cntd.ru/document/351161744" TargetMode="Externa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607175842" TargetMode="External"/><Relationship Id="rId31" Type="http://schemas.openxmlformats.org/officeDocument/2006/relationships/hyperlink" Target="https://docs.cntd.ru/document/351296491" TargetMode="External"/><Relationship Id="rId44" Type="http://schemas.openxmlformats.org/officeDocument/2006/relationships/hyperlink" Target="https://docs.cntd.ru/document/351161744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607175842" TargetMode="External"/><Relationship Id="rId22" Type="http://schemas.openxmlformats.org/officeDocument/2006/relationships/hyperlink" Target="https://docs.cntd.ru/document/607175842" TargetMode="External"/><Relationship Id="rId27" Type="http://schemas.openxmlformats.org/officeDocument/2006/relationships/hyperlink" Target="https://docs.cntd.ru/document/607175842" TargetMode="External"/><Relationship Id="rId30" Type="http://schemas.openxmlformats.org/officeDocument/2006/relationships/hyperlink" Target="https://docs.cntd.ru/document/351296491" TargetMode="External"/><Relationship Id="rId35" Type="http://schemas.openxmlformats.org/officeDocument/2006/relationships/hyperlink" Target="https://docs.cntd.ru/document/351296491" TargetMode="External"/><Relationship Id="rId43" Type="http://schemas.openxmlformats.org/officeDocument/2006/relationships/hyperlink" Target="https://docs.cntd.ru/document/351161744" TargetMode="External"/><Relationship Id="rId48" Type="http://schemas.openxmlformats.org/officeDocument/2006/relationships/hyperlink" Target="https://docs.cntd.ru/document/351161744" TargetMode="External"/><Relationship Id="rId8" Type="http://schemas.openxmlformats.org/officeDocument/2006/relationships/hyperlink" Target="https://docs.cntd.ru/document/902389617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cp:lastModifiedBy>User</cp:lastModifiedBy>
  <cp:revision>8</cp:revision>
  <dcterms:created xsi:type="dcterms:W3CDTF">2023-10-22T06:44:00Z</dcterms:created>
  <dcterms:modified xsi:type="dcterms:W3CDTF">2023-10-22T11:04:00Z</dcterms:modified>
</cp:coreProperties>
</file>