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color w:val="000000"/>
          <w:sz w:val="28"/>
          <w:szCs w:val="28"/>
          <w:lang w:eastAsia="ru-RU"/>
        </w:rPr>
        <w:t>Памятка “Профилактика внебольничной пневмонии у детей и взрослых”</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color w:val="000000"/>
          <w:sz w:val="28"/>
          <w:szCs w:val="28"/>
          <w:lang w:eastAsia="ru-RU"/>
        </w:rPr>
        <w:t> </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color w:val="000000"/>
          <w:sz w:val="28"/>
          <w:szCs w:val="28"/>
          <w:u w:val="single"/>
          <w:lang w:eastAsia="ru-RU"/>
        </w:rPr>
        <w:t>Внебольничная пневмония </w:t>
      </w:r>
      <w:r w:rsidRPr="00BC0B06">
        <w:rPr>
          <w:rFonts w:ascii="Times New Roman" w:eastAsia="Times New Roman" w:hAnsi="Times New Roman" w:cs="Times New Roman"/>
          <w:color w:val="000000"/>
          <w:sz w:val="28"/>
          <w:szCs w:val="28"/>
          <w:lang w:eastAsia="ru-RU"/>
        </w:rPr>
        <w:t>— воспалительное заболевание легких, которое возникает вне условий стационара (больницы) или выявляется в первые двое суток после госпитализации. Эта разновидность пневмонии также называется домашней или амбулаторной.</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i/>
          <w:iCs/>
          <w:color w:val="000000"/>
          <w:sz w:val="28"/>
          <w:szCs w:val="28"/>
          <w:u w:val="single"/>
          <w:lang w:eastAsia="ru-RU"/>
        </w:rPr>
        <w:t>Причины возникновения внебольничной пневмонии</w:t>
      </w:r>
      <w:r w:rsidRPr="00BC0B06">
        <w:rPr>
          <w:rFonts w:ascii="Times New Roman" w:eastAsia="Times New Roman" w:hAnsi="Times New Roman" w:cs="Times New Roman"/>
          <w:color w:val="000000"/>
          <w:sz w:val="28"/>
          <w:szCs w:val="28"/>
          <w:lang w:eastAsia="ru-RU"/>
        </w:rPr>
        <w:br/>
        <w:t xml:space="preserve">Примерно в половине случаев внебольничную пневмонию вызывает </w:t>
      </w:r>
      <w:proofErr w:type="spellStart"/>
      <w:r w:rsidRPr="00BC0B06">
        <w:rPr>
          <w:rFonts w:ascii="Times New Roman" w:eastAsia="Times New Roman" w:hAnsi="Times New Roman" w:cs="Times New Roman"/>
          <w:color w:val="000000"/>
          <w:sz w:val="28"/>
          <w:szCs w:val="28"/>
          <w:lang w:eastAsia="ru-RU"/>
        </w:rPr>
        <w:t>Streptococcus</w:t>
      </w:r>
      <w:proofErr w:type="spellEnd"/>
      <w:r w:rsidRPr="00BC0B06">
        <w:rPr>
          <w:rFonts w:ascii="Times New Roman" w:eastAsia="Times New Roman" w:hAnsi="Times New Roman" w:cs="Times New Roman"/>
          <w:color w:val="000000"/>
          <w:sz w:val="28"/>
          <w:szCs w:val="28"/>
          <w:lang w:eastAsia="ru-RU"/>
        </w:rPr>
        <w:t xml:space="preserve"> </w:t>
      </w:r>
      <w:proofErr w:type="spellStart"/>
      <w:r w:rsidRPr="00BC0B06">
        <w:rPr>
          <w:rFonts w:ascii="Times New Roman" w:eastAsia="Times New Roman" w:hAnsi="Times New Roman" w:cs="Times New Roman"/>
          <w:color w:val="000000"/>
          <w:sz w:val="28"/>
          <w:szCs w:val="28"/>
          <w:lang w:eastAsia="ru-RU"/>
        </w:rPr>
        <w:t>pneumoniae</w:t>
      </w:r>
      <w:proofErr w:type="spellEnd"/>
      <w:r w:rsidRPr="00BC0B06">
        <w:rPr>
          <w:rFonts w:ascii="Times New Roman" w:eastAsia="Times New Roman" w:hAnsi="Times New Roman" w:cs="Times New Roman"/>
          <w:color w:val="000000"/>
          <w:sz w:val="28"/>
          <w:szCs w:val="28"/>
          <w:lang w:eastAsia="ru-RU"/>
        </w:rPr>
        <w:t xml:space="preserve"> (пневмококк). Другими наиболее распространенными возбудителями этого заболевания являются микроорганизмы, которые относятся к атипичным (например, микоплазма и </w:t>
      </w:r>
      <w:proofErr w:type="spellStart"/>
      <w:r w:rsidRPr="00BC0B06">
        <w:rPr>
          <w:rFonts w:ascii="Times New Roman" w:eastAsia="Times New Roman" w:hAnsi="Times New Roman" w:cs="Times New Roman"/>
          <w:color w:val="000000"/>
          <w:sz w:val="28"/>
          <w:szCs w:val="28"/>
          <w:lang w:eastAsia="ru-RU"/>
        </w:rPr>
        <w:t>легионелла</w:t>
      </w:r>
      <w:proofErr w:type="spellEnd"/>
      <w:r w:rsidRPr="00BC0B06">
        <w:rPr>
          <w:rFonts w:ascii="Times New Roman" w:eastAsia="Times New Roman" w:hAnsi="Times New Roman" w:cs="Times New Roman"/>
          <w:color w:val="000000"/>
          <w:sz w:val="28"/>
          <w:szCs w:val="28"/>
          <w:lang w:eastAsia="ru-RU"/>
        </w:rPr>
        <w:t>). Реже амбулаторная пневмония вызывается гемофильной палочкой.</w:t>
      </w:r>
      <w:r w:rsidRPr="00BC0B06">
        <w:rPr>
          <w:rFonts w:ascii="Times New Roman" w:eastAsia="Times New Roman" w:hAnsi="Times New Roman" w:cs="Times New Roman"/>
          <w:color w:val="000000"/>
          <w:sz w:val="28"/>
          <w:szCs w:val="28"/>
          <w:lang w:eastAsia="ru-RU"/>
        </w:rPr>
        <w:br/>
        <w:t>Пневмония передается воздушно — капельным путем, при вдыхании микробов от больного человека. Риск заражения данным заболеванием очень высок после недавно перенесенных вирусных заболеваний, таких как грипп или простуда.</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i/>
          <w:iCs/>
          <w:color w:val="000000"/>
          <w:sz w:val="28"/>
          <w:szCs w:val="28"/>
          <w:u w:val="single"/>
          <w:lang w:eastAsia="ru-RU"/>
        </w:rPr>
        <w:t>Симптомы пневмонии</w:t>
      </w:r>
      <w:r w:rsidRPr="00BC0B06">
        <w:rPr>
          <w:rFonts w:ascii="Times New Roman" w:eastAsia="Times New Roman" w:hAnsi="Times New Roman" w:cs="Times New Roman"/>
          <w:color w:val="000000"/>
          <w:sz w:val="28"/>
          <w:szCs w:val="28"/>
          <w:u w:val="single"/>
          <w:lang w:eastAsia="ru-RU"/>
        </w:rPr>
        <w:t>.</w:t>
      </w:r>
      <w:r w:rsidRPr="00BC0B06">
        <w:rPr>
          <w:rFonts w:ascii="Times New Roman" w:eastAsia="Times New Roman" w:hAnsi="Times New Roman" w:cs="Times New Roman"/>
          <w:color w:val="000000"/>
          <w:sz w:val="28"/>
          <w:szCs w:val="28"/>
          <w:lang w:eastAsia="ru-RU"/>
        </w:rPr>
        <w:br/>
        <w:t>В типичных случаях острая пневмония проявляется следующими жалобами:</w:t>
      </w:r>
      <w:r w:rsidRPr="00BC0B06">
        <w:rPr>
          <w:rFonts w:ascii="Times New Roman" w:eastAsia="Times New Roman" w:hAnsi="Times New Roman" w:cs="Times New Roman"/>
          <w:color w:val="000000"/>
          <w:sz w:val="28"/>
          <w:szCs w:val="28"/>
          <w:lang w:eastAsia="ru-RU"/>
        </w:rPr>
        <w:br/>
        <w:t>• повышение температуры тела, озноб;</w:t>
      </w:r>
      <w:r w:rsidRPr="00BC0B06">
        <w:rPr>
          <w:rFonts w:ascii="Times New Roman" w:eastAsia="Times New Roman" w:hAnsi="Times New Roman" w:cs="Times New Roman"/>
          <w:color w:val="000000"/>
          <w:sz w:val="28"/>
          <w:szCs w:val="28"/>
          <w:lang w:eastAsia="ru-RU"/>
        </w:rPr>
        <w:br/>
        <w:t>• кашель (сухой, либо влажный с отделением мокроты);</w:t>
      </w:r>
      <w:r w:rsidRPr="00BC0B06">
        <w:rPr>
          <w:rFonts w:ascii="Times New Roman" w:eastAsia="Times New Roman" w:hAnsi="Times New Roman" w:cs="Times New Roman"/>
          <w:color w:val="000000"/>
          <w:sz w:val="28"/>
          <w:szCs w:val="28"/>
          <w:lang w:eastAsia="ru-RU"/>
        </w:rPr>
        <w:br/>
        <w:t>• одышка – ощущение затруднения при дыхании;</w:t>
      </w:r>
      <w:r w:rsidRPr="00BC0B06">
        <w:rPr>
          <w:rFonts w:ascii="Times New Roman" w:eastAsia="Times New Roman" w:hAnsi="Times New Roman" w:cs="Times New Roman"/>
          <w:color w:val="000000"/>
          <w:sz w:val="28"/>
          <w:szCs w:val="28"/>
          <w:lang w:eastAsia="ru-RU"/>
        </w:rPr>
        <w:br/>
        <w:t>• боли в грудной клетке при дыхании;</w:t>
      </w:r>
      <w:r w:rsidRPr="00BC0B06">
        <w:rPr>
          <w:rFonts w:ascii="Times New Roman" w:eastAsia="Times New Roman" w:hAnsi="Times New Roman" w:cs="Times New Roman"/>
          <w:color w:val="000000"/>
          <w:sz w:val="28"/>
          <w:szCs w:val="28"/>
          <w:lang w:eastAsia="ru-RU"/>
        </w:rPr>
        <w:br/>
        <w:t>• увеличение в крови показателя лейкоцитов – воспалительных клеток.</w:t>
      </w:r>
      <w:r w:rsidRPr="00BC0B06">
        <w:rPr>
          <w:rFonts w:ascii="Times New Roman" w:eastAsia="Times New Roman" w:hAnsi="Times New Roman" w:cs="Times New Roman"/>
          <w:color w:val="000000"/>
          <w:sz w:val="28"/>
          <w:szCs w:val="28"/>
          <w:lang w:eastAsia="ru-RU"/>
        </w:rPr>
        <w:br/>
        <w:t>Также больного могут беспокоить общие симптомы, особенно при тяжелых случаях:</w:t>
      </w:r>
      <w:r w:rsidRPr="00BC0B06">
        <w:rPr>
          <w:rFonts w:ascii="Times New Roman" w:eastAsia="Times New Roman" w:hAnsi="Times New Roman" w:cs="Times New Roman"/>
          <w:color w:val="000000"/>
          <w:sz w:val="28"/>
          <w:szCs w:val="28"/>
          <w:lang w:eastAsia="ru-RU"/>
        </w:rPr>
        <w:br/>
        <w:t>• резкая слабость,</w:t>
      </w:r>
      <w:r w:rsidRPr="00BC0B06">
        <w:rPr>
          <w:rFonts w:ascii="Times New Roman" w:eastAsia="Times New Roman" w:hAnsi="Times New Roman" w:cs="Times New Roman"/>
          <w:color w:val="000000"/>
          <w:sz w:val="28"/>
          <w:szCs w:val="28"/>
          <w:lang w:eastAsia="ru-RU"/>
        </w:rPr>
        <w:br/>
        <w:t>• отсутствие аппетита,</w:t>
      </w:r>
      <w:r w:rsidRPr="00BC0B06">
        <w:rPr>
          <w:rFonts w:ascii="Times New Roman" w:eastAsia="Times New Roman" w:hAnsi="Times New Roman" w:cs="Times New Roman"/>
          <w:color w:val="000000"/>
          <w:sz w:val="28"/>
          <w:szCs w:val="28"/>
          <w:lang w:eastAsia="ru-RU"/>
        </w:rPr>
        <w:br/>
        <w:t>• боли в суставах,</w:t>
      </w:r>
      <w:r w:rsidRPr="00BC0B06">
        <w:rPr>
          <w:rFonts w:ascii="Times New Roman" w:eastAsia="Times New Roman" w:hAnsi="Times New Roman" w:cs="Times New Roman"/>
          <w:color w:val="000000"/>
          <w:sz w:val="28"/>
          <w:szCs w:val="28"/>
          <w:lang w:eastAsia="ru-RU"/>
        </w:rPr>
        <w:br/>
        <w:t>• диарея (понос),</w:t>
      </w:r>
      <w:r w:rsidRPr="00BC0B06">
        <w:rPr>
          <w:rFonts w:ascii="Times New Roman" w:eastAsia="Times New Roman" w:hAnsi="Times New Roman" w:cs="Times New Roman"/>
          <w:color w:val="000000"/>
          <w:sz w:val="28"/>
          <w:szCs w:val="28"/>
          <w:lang w:eastAsia="ru-RU"/>
        </w:rPr>
        <w:br/>
        <w:t>• тошнота и рвота,</w:t>
      </w:r>
      <w:r w:rsidRPr="00BC0B06">
        <w:rPr>
          <w:rFonts w:ascii="Times New Roman" w:eastAsia="Times New Roman" w:hAnsi="Times New Roman" w:cs="Times New Roman"/>
          <w:color w:val="000000"/>
          <w:sz w:val="28"/>
          <w:szCs w:val="28"/>
          <w:lang w:eastAsia="ru-RU"/>
        </w:rPr>
        <w:br/>
        <w:t>• тахикардия (частый пульс),</w:t>
      </w:r>
      <w:r w:rsidRPr="00BC0B06">
        <w:rPr>
          <w:rFonts w:ascii="Times New Roman" w:eastAsia="Times New Roman" w:hAnsi="Times New Roman" w:cs="Times New Roman"/>
          <w:color w:val="000000"/>
          <w:sz w:val="28"/>
          <w:szCs w:val="28"/>
          <w:lang w:eastAsia="ru-RU"/>
        </w:rPr>
        <w:br/>
        <w:t>• снижение артериального давления.</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i/>
          <w:iCs/>
          <w:color w:val="000000"/>
          <w:sz w:val="28"/>
          <w:szCs w:val="28"/>
          <w:lang w:eastAsia="ru-RU"/>
        </w:rPr>
        <w:t>           </w:t>
      </w:r>
      <w:r w:rsidRPr="00BC0B06">
        <w:rPr>
          <w:rFonts w:ascii="Times New Roman" w:eastAsia="Times New Roman" w:hAnsi="Times New Roman" w:cs="Times New Roman"/>
          <w:b/>
          <w:bCs/>
          <w:i/>
          <w:iCs/>
          <w:color w:val="000000"/>
          <w:sz w:val="28"/>
          <w:szCs w:val="28"/>
          <w:u w:val="single"/>
          <w:lang w:eastAsia="ru-RU"/>
        </w:rPr>
        <w:t>Профилактика внебольничной пневмонии:</w:t>
      </w:r>
      <w:r w:rsidRPr="00BC0B06">
        <w:rPr>
          <w:rFonts w:ascii="Times New Roman" w:eastAsia="Times New Roman" w:hAnsi="Times New Roman" w:cs="Times New Roman"/>
          <w:b/>
          <w:bCs/>
          <w:i/>
          <w:iCs/>
          <w:color w:val="000000"/>
          <w:sz w:val="28"/>
          <w:szCs w:val="28"/>
          <w:u w:val="single"/>
          <w:lang w:eastAsia="ru-RU"/>
        </w:rPr>
        <w:br/>
      </w:r>
      <w:r w:rsidRPr="00BC0B06">
        <w:rPr>
          <w:rFonts w:ascii="Times New Roman" w:eastAsia="Times New Roman" w:hAnsi="Times New Roman" w:cs="Times New Roman"/>
          <w:color w:val="000000"/>
          <w:sz w:val="28"/>
          <w:szCs w:val="28"/>
          <w:lang w:eastAsia="ru-RU"/>
        </w:rPr>
        <w:t xml:space="preserve">            Важную роль в предотвращении развития пневмококковой инфекции, вызываемой </w:t>
      </w:r>
      <w:proofErr w:type="spellStart"/>
      <w:r w:rsidRPr="00BC0B06">
        <w:rPr>
          <w:rFonts w:ascii="Times New Roman" w:eastAsia="Times New Roman" w:hAnsi="Times New Roman" w:cs="Times New Roman"/>
          <w:color w:val="000000"/>
          <w:sz w:val="28"/>
          <w:szCs w:val="28"/>
          <w:lang w:eastAsia="ru-RU"/>
        </w:rPr>
        <w:t>Streptococcus</w:t>
      </w:r>
      <w:proofErr w:type="spellEnd"/>
      <w:r w:rsidRPr="00BC0B06">
        <w:rPr>
          <w:rFonts w:ascii="Times New Roman" w:eastAsia="Times New Roman" w:hAnsi="Times New Roman" w:cs="Times New Roman"/>
          <w:color w:val="000000"/>
          <w:sz w:val="28"/>
          <w:szCs w:val="28"/>
          <w:lang w:eastAsia="ru-RU"/>
        </w:rPr>
        <w:t xml:space="preserve"> </w:t>
      </w:r>
      <w:proofErr w:type="spellStart"/>
      <w:r w:rsidRPr="00BC0B06">
        <w:rPr>
          <w:rFonts w:ascii="Times New Roman" w:eastAsia="Times New Roman" w:hAnsi="Times New Roman" w:cs="Times New Roman"/>
          <w:color w:val="000000"/>
          <w:sz w:val="28"/>
          <w:szCs w:val="28"/>
          <w:lang w:eastAsia="ru-RU"/>
        </w:rPr>
        <w:t>pneumoniae</w:t>
      </w:r>
      <w:proofErr w:type="spellEnd"/>
      <w:r w:rsidRPr="00BC0B06">
        <w:rPr>
          <w:rFonts w:ascii="Times New Roman" w:eastAsia="Times New Roman" w:hAnsi="Times New Roman" w:cs="Times New Roman"/>
          <w:color w:val="000000"/>
          <w:sz w:val="28"/>
          <w:szCs w:val="28"/>
          <w:lang w:eastAsia="ru-RU"/>
        </w:rPr>
        <w:t>, является вакцинация.</w:t>
      </w:r>
      <w:r w:rsidRPr="00BC0B06">
        <w:rPr>
          <w:rFonts w:ascii="Times New Roman" w:eastAsia="Times New Roman" w:hAnsi="Times New Roman" w:cs="Times New Roman"/>
          <w:color w:val="000000"/>
          <w:sz w:val="28"/>
          <w:szCs w:val="28"/>
          <w:lang w:eastAsia="ru-RU"/>
        </w:rPr>
        <w:br/>
        <w:t>Привиться против пневмококковой инфекции бесплатно могут все жители Ленинградской области, входящие в группу риска (дети до 5 лет, взрослые старше 60 лет, имеющие хронические заболевания легких, сердечно-</w:t>
      </w:r>
      <w:r w:rsidRPr="00BC0B06">
        <w:rPr>
          <w:rFonts w:ascii="Times New Roman" w:eastAsia="Times New Roman" w:hAnsi="Times New Roman" w:cs="Times New Roman"/>
          <w:color w:val="000000"/>
          <w:sz w:val="28"/>
          <w:szCs w:val="28"/>
          <w:lang w:eastAsia="ru-RU"/>
        </w:rPr>
        <w:lastRenderedPageBreak/>
        <w:t>сосудистой системы, эндокринные заболевания и др.) во всех государственных бюджетных учреждениях здравоохранения на территории области.</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i/>
          <w:iCs/>
          <w:color w:val="000000"/>
          <w:sz w:val="28"/>
          <w:szCs w:val="28"/>
          <w:lang w:eastAsia="ru-RU"/>
        </w:rPr>
        <w:t>            </w:t>
      </w:r>
      <w:r w:rsidRPr="00BC0B06">
        <w:rPr>
          <w:rFonts w:ascii="Times New Roman" w:eastAsia="Times New Roman" w:hAnsi="Times New Roman" w:cs="Times New Roman"/>
          <w:b/>
          <w:bCs/>
          <w:i/>
          <w:iCs/>
          <w:color w:val="000000"/>
          <w:sz w:val="28"/>
          <w:szCs w:val="28"/>
          <w:u w:val="single"/>
          <w:lang w:eastAsia="ru-RU"/>
        </w:rPr>
        <w:t>Общие правила профилактики внебольничной пневмонии</w:t>
      </w:r>
      <w:r w:rsidRPr="00BC0B06">
        <w:rPr>
          <w:rFonts w:ascii="Times New Roman" w:eastAsia="Times New Roman" w:hAnsi="Times New Roman" w:cs="Times New Roman"/>
          <w:color w:val="000000"/>
          <w:sz w:val="28"/>
          <w:szCs w:val="28"/>
          <w:u w:val="single"/>
          <w:lang w:eastAsia="ru-RU"/>
        </w:rPr>
        <w:t>.</w:t>
      </w:r>
      <w:r w:rsidRPr="00BC0B06">
        <w:rPr>
          <w:rFonts w:ascii="Times New Roman" w:eastAsia="Times New Roman" w:hAnsi="Times New Roman" w:cs="Times New Roman"/>
          <w:color w:val="000000"/>
          <w:sz w:val="28"/>
          <w:szCs w:val="28"/>
          <w:lang w:eastAsia="ru-RU"/>
        </w:rPr>
        <w:br/>
        <w:t>Соблюдайте гигиену рук. Мойте руки водой с мылом как можно чаще, особенно после кашля или чихания. Также эффективными являются средства для обработки рук на основе спирта.</w:t>
      </w:r>
      <w:r w:rsidRPr="00BC0B06">
        <w:rPr>
          <w:rFonts w:ascii="Times New Roman" w:eastAsia="Times New Roman" w:hAnsi="Times New Roman" w:cs="Times New Roman"/>
          <w:color w:val="000000"/>
          <w:sz w:val="28"/>
          <w:szCs w:val="28"/>
          <w:lang w:eastAsia="ru-RU"/>
        </w:rPr>
        <w:br/>
        <w:t>Прикрывайте рот и нос бумажной салфеткой во время кашля или чихания. Если у вас нет салфетки, при кашле или чихании прикрывайтесь локтем или плечом, а не руками.</w:t>
      </w:r>
      <w:r w:rsidRPr="00BC0B06">
        <w:rPr>
          <w:rFonts w:ascii="Times New Roman" w:eastAsia="Times New Roman" w:hAnsi="Times New Roman" w:cs="Times New Roman"/>
          <w:color w:val="000000"/>
          <w:sz w:val="28"/>
          <w:szCs w:val="28"/>
          <w:lang w:eastAsia="ru-RU"/>
        </w:rPr>
        <w:br/>
        <w:t>Оставайтесь дома, если вы или ваш ребенок переболели, в течение, по крайней мере, 24 часов после того, как температура спала или исчезли её симптомы (и больной при этом не принимал жаропонижающих средств). Для предотвращения распространения заболевания ребенок, посещающий организованные коллективы, должен оставаться дома.</w:t>
      </w:r>
      <w:r w:rsidRPr="00BC0B06">
        <w:rPr>
          <w:rFonts w:ascii="Times New Roman" w:eastAsia="Times New Roman" w:hAnsi="Times New Roman" w:cs="Times New Roman"/>
          <w:color w:val="000000"/>
          <w:sz w:val="28"/>
          <w:szCs w:val="28"/>
          <w:lang w:eastAsia="ru-RU"/>
        </w:rPr>
        <w:br/>
        <w:t>Все члены семьи должны сделать прививку от сезонного гриппа в период проведения ежегодной прививочной кампании против гриппа.</w:t>
      </w:r>
      <w:r w:rsidRPr="00BC0B06">
        <w:rPr>
          <w:rFonts w:ascii="Times New Roman" w:eastAsia="Times New Roman" w:hAnsi="Times New Roman" w:cs="Times New Roman"/>
          <w:color w:val="000000"/>
          <w:sz w:val="28"/>
          <w:szCs w:val="28"/>
          <w:lang w:eastAsia="ru-RU"/>
        </w:rPr>
        <w:br/>
        <w:t>При первых признаках респираторного заболевания необходимо обратиться к врачу.</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b/>
          <w:bCs/>
          <w:i/>
          <w:iCs/>
          <w:color w:val="000000"/>
          <w:sz w:val="28"/>
          <w:szCs w:val="28"/>
          <w:u w:val="single"/>
          <w:lang w:eastAsia="ru-RU"/>
        </w:rPr>
        <w:t>Что делать в случае заболевания внебольничной пневмонией?</w:t>
      </w:r>
      <w:r w:rsidRPr="00BC0B06">
        <w:rPr>
          <w:rFonts w:ascii="Times New Roman" w:eastAsia="Times New Roman" w:hAnsi="Times New Roman" w:cs="Times New Roman"/>
          <w:b/>
          <w:bCs/>
          <w:i/>
          <w:iCs/>
          <w:color w:val="000000"/>
          <w:sz w:val="28"/>
          <w:szCs w:val="28"/>
          <w:u w:val="single"/>
          <w:lang w:eastAsia="ru-RU"/>
        </w:rPr>
        <w:br/>
      </w:r>
      <w:r w:rsidRPr="00BC0B06">
        <w:rPr>
          <w:rFonts w:ascii="Times New Roman" w:eastAsia="Times New Roman" w:hAnsi="Times New Roman" w:cs="Times New Roman"/>
          <w:color w:val="000000"/>
          <w:sz w:val="28"/>
          <w:szCs w:val="28"/>
          <w:lang w:eastAsia="ru-RU"/>
        </w:rPr>
        <w:t>            Вызовите участкового врача на дом или обратитесь в поликлинику. (Своевременно начатое правильное лечение является залогом эффективности лечения и предупреждения развития тяжелых осложнений и летальных исходов)</w:t>
      </w:r>
      <w:r w:rsidRPr="00BC0B06">
        <w:rPr>
          <w:rFonts w:ascii="Times New Roman" w:eastAsia="Times New Roman" w:hAnsi="Times New Roman" w:cs="Times New Roman"/>
          <w:color w:val="000000"/>
          <w:sz w:val="28"/>
          <w:szCs w:val="28"/>
          <w:lang w:eastAsia="ru-RU"/>
        </w:rPr>
        <w:br/>
        <w:t>Не занимайтесь самолечением!</w:t>
      </w:r>
      <w:r w:rsidRPr="00BC0B06">
        <w:rPr>
          <w:rFonts w:ascii="Times New Roman" w:eastAsia="Times New Roman" w:hAnsi="Times New Roman" w:cs="Times New Roman"/>
          <w:color w:val="000000"/>
          <w:sz w:val="28"/>
          <w:szCs w:val="28"/>
          <w:lang w:eastAsia="ru-RU"/>
        </w:rPr>
        <w:br/>
        <w:t>Помните! Жаропонижающие средства необходимо применять с большой осторожностью. Аспирин категорически противопоказан детям и подросткам из-за развития тяжелого поражения нервной системы и печени. Допускается прием парацетамола при подъеме температуры выше 38,50 С.</w:t>
      </w:r>
      <w:r w:rsidRPr="00BC0B06">
        <w:rPr>
          <w:rFonts w:ascii="Times New Roman" w:eastAsia="Times New Roman" w:hAnsi="Times New Roman" w:cs="Times New Roman"/>
          <w:color w:val="000000"/>
          <w:sz w:val="28"/>
          <w:szCs w:val="28"/>
          <w:lang w:eastAsia="ru-RU"/>
        </w:rPr>
        <w:br/>
        <w:t>Строго соблюдайте предписания врача.</w:t>
      </w:r>
      <w:r w:rsidRPr="00BC0B06">
        <w:rPr>
          <w:rFonts w:ascii="Times New Roman" w:eastAsia="Times New Roman" w:hAnsi="Times New Roman" w:cs="Times New Roman"/>
          <w:color w:val="000000"/>
          <w:sz w:val="28"/>
          <w:szCs w:val="28"/>
          <w:lang w:eastAsia="ru-RU"/>
        </w:rPr>
        <w:br/>
        <w:t>Чаще пейте  теплую жидкость.</w:t>
      </w:r>
      <w:r w:rsidRPr="00BC0B06">
        <w:rPr>
          <w:rFonts w:ascii="Times New Roman" w:eastAsia="Times New Roman" w:hAnsi="Times New Roman" w:cs="Times New Roman"/>
          <w:color w:val="000000"/>
          <w:sz w:val="28"/>
          <w:szCs w:val="28"/>
          <w:lang w:eastAsia="ru-RU"/>
        </w:rPr>
        <w:br/>
        <w:t>Не допускайте перегревания.</w:t>
      </w:r>
      <w:r w:rsidRPr="00BC0B06">
        <w:rPr>
          <w:rFonts w:ascii="Times New Roman" w:eastAsia="Times New Roman" w:hAnsi="Times New Roman" w:cs="Times New Roman"/>
          <w:color w:val="000000"/>
          <w:sz w:val="28"/>
          <w:szCs w:val="28"/>
          <w:lang w:eastAsia="ru-RU"/>
        </w:rPr>
        <w:br/>
        <w:t>Соблюдайте постельный режим.</w:t>
      </w:r>
      <w:r w:rsidRPr="00BC0B06">
        <w:rPr>
          <w:rFonts w:ascii="Times New Roman" w:eastAsia="Times New Roman" w:hAnsi="Times New Roman" w:cs="Times New Roman"/>
          <w:color w:val="000000"/>
          <w:sz w:val="28"/>
          <w:szCs w:val="28"/>
          <w:lang w:eastAsia="ru-RU"/>
        </w:rPr>
        <w:br/>
        <w:t>Обеспечьте проветривание помещений</w:t>
      </w:r>
    </w:p>
    <w:p w:rsidR="007D76EA" w:rsidRPr="00BC0B06" w:rsidRDefault="007D76EA" w:rsidP="007D76EA">
      <w:pPr>
        <w:shd w:val="clear" w:color="auto" w:fill="FFFFFF"/>
        <w:spacing w:after="360" w:line="240" w:lineRule="auto"/>
        <w:jc w:val="both"/>
        <w:rPr>
          <w:rFonts w:ascii="Times New Roman" w:eastAsia="Times New Roman" w:hAnsi="Times New Roman" w:cs="Times New Roman"/>
          <w:color w:val="000000"/>
          <w:sz w:val="28"/>
          <w:szCs w:val="28"/>
          <w:lang w:eastAsia="ru-RU"/>
        </w:rPr>
      </w:pPr>
      <w:r w:rsidRPr="00BC0B06">
        <w:rPr>
          <w:rFonts w:ascii="Times New Roman" w:eastAsia="Times New Roman" w:hAnsi="Times New Roman" w:cs="Times New Roman"/>
          <w:color w:val="000000"/>
          <w:sz w:val="28"/>
          <w:szCs w:val="28"/>
          <w:lang w:eastAsia="ru-RU"/>
        </w:rPr>
        <w:t>БУДЬТЕ ЗДОРОВЫ!</w:t>
      </w:r>
    </w:p>
    <w:p w:rsidR="007D76EA" w:rsidRPr="00BC0B06" w:rsidRDefault="007D76EA" w:rsidP="007D76EA">
      <w:pPr>
        <w:jc w:val="both"/>
        <w:rPr>
          <w:rFonts w:ascii="Times New Roman" w:hAnsi="Times New Roman" w:cs="Times New Roman"/>
          <w:sz w:val="28"/>
          <w:szCs w:val="28"/>
        </w:rPr>
      </w:pPr>
    </w:p>
    <w:p w:rsidR="001167CE" w:rsidRDefault="001167CE">
      <w:bookmarkStart w:id="0" w:name="_GoBack"/>
      <w:bookmarkEnd w:id="0"/>
    </w:p>
    <w:sectPr w:rsidR="00116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EA"/>
    <w:rsid w:val="001167CE"/>
    <w:rsid w:val="007D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5C5CD-8119-4C21-B4F0-14725C1C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3116</Characters>
  <Application>Microsoft Office Word</Application>
  <DocSecurity>0</DocSecurity>
  <Lines>25</Lines>
  <Paragraphs>7</Paragraphs>
  <ScaleCrop>false</ScaleCrop>
  <Company>SPecialiST RePack</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2024-11-12T06:35:00Z</dcterms:created>
  <dcterms:modified xsi:type="dcterms:W3CDTF">2024-11-12T06:36:00Z</dcterms:modified>
</cp:coreProperties>
</file>