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390A9D" w:rsidRDefault="00390A9D" w:rsidP="00BD7F70">
      <w:pPr>
        <w:spacing w:after="0" w:line="240" w:lineRule="auto"/>
        <w:ind w:left="-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ВСЕРОССИЙСКАЯ ОЛИМПИАДА ШКОЛЬНИКОВ</w:t>
      </w:r>
    </w:p>
    <w:p w:rsidR="00390A9D" w:rsidRDefault="00390A9D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ФИЗИЧЕСКОЙ КУЛЬТУРЕ </w:t>
      </w:r>
    </w:p>
    <w:p w:rsidR="00390A9D" w:rsidRDefault="00390A9D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2024–2025 учебного года</w:t>
      </w:r>
    </w:p>
    <w:p w:rsidR="00390A9D" w:rsidRDefault="00390A9D">
      <w:pPr>
        <w:spacing w:after="0" w:line="240" w:lineRule="auto"/>
        <w:ind w:left="-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</w:t>
      </w:r>
    </w:p>
    <w:p w:rsidR="00390A9D" w:rsidRDefault="00390A9D">
      <w:pPr>
        <w:spacing w:after="0" w:line="240" w:lineRule="auto"/>
        <w:ind w:left="-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ТЕОРЕТИКО-МЕТОДИЧЕСКИЙ ТУР</w:t>
      </w:r>
    </w:p>
    <w:p w:rsidR="00390A9D" w:rsidRDefault="00390A9D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5–6 классы</w:t>
      </w:r>
    </w:p>
    <w:p w:rsidR="00390A9D" w:rsidRDefault="00390A9D" w:rsidP="00BD7F70">
      <w:pPr>
        <w:spacing w:after="2" w:line="252" w:lineRule="auto"/>
        <w:ind w:right="29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Инструкция по выполнению заданий </w:t>
      </w:r>
    </w:p>
    <w:p w:rsidR="00390A9D" w:rsidRDefault="00390A9D">
      <w:pPr>
        <w:spacing w:after="0" w:line="252" w:lineRule="auto"/>
        <w:ind w:right="2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 </w:t>
      </w:r>
    </w:p>
    <w:p w:rsidR="00390A9D" w:rsidRDefault="00390A9D">
      <w:pPr>
        <w:spacing w:after="217"/>
        <w:ind w:left="358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Задания объединены в 3 группы:  </w:t>
      </w:r>
    </w:p>
    <w:p w:rsidR="00390A9D" w:rsidRDefault="00390A9D">
      <w:pPr>
        <w:spacing w:after="102"/>
        <w:ind w:left="1" w:right="204" w:firstLine="4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I. Задания с выбором одного правильного ответа. </w:t>
      </w:r>
      <w:r>
        <w:rPr>
          <w:rFonts w:ascii="Times New Roman" w:hAnsi="Times New Roman"/>
          <w:sz w:val="28"/>
        </w:rPr>
        <w:t xml:space="preserve">При выполнении этих заданий необходимо выбрать единственно правильный вариант из предложенных. Среди вариантов могут встретиться частично правильные, не подходящие в качестве ответа. Правильным является только один ответ – тот, который наиболее полно соответствует смыслу утверждения. Выбранный вариант отмечается зачёркиванием соответствующего квадрата в бланке работы: «а», «б», «в» или «г». </w:t>
      </w:r>
    </w:p>
    <w:p w:rsidR="00390A9D" w:rsidRDefault="00390A9D">
      <w:pPr>
        <w:spacing w:after="195"/>
        <w:ind w:left="1" w:right="278" w:firstLine="4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которые не удаётся выполнить сразу. Это позволит сэкономить время для выполнения других заданий. Впоследствии Вы сможете вернуться к пропущенным заданиям.  Правильно выполненные задания этой группы оцениваются в 1 балл. </w:t>
      </w:r>
    </w:p>
    <w:p w:rsidR="00390A9D" w:rsidRDefault="00390A9D">
      <w:pPr>
        <w:spacing w:after="114" w:line="324" w:lineRule="auto"/>
        <w:ind w:right="27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II. Задания, в которых необходимо вписать ответ.</w:t>
      </w:r>
      <w:r>
        <w:rPr>
          <w:rFonts w:ascii="Times New Roman" w:hAnsi="Times New Roman"/>
          <w:sz w:val="28"/>
        </w:rPr>
        <w:t xml:space="preserve"> При выполнении этих заданий необходимо самостоятельно подобрать правильный ответ. Ответы вписывайте в соответствующую графу бланка работы.  Правильно выполненные задания этой группы оцениваются в 2 балла.  </w:t>
      </w:r>
    </w:p>
    <w:p w:rsidR="00390A9D" w:rsidRDefault="00390A9D">
      <w:pPr>
        <w:spacing w:after="118" w:line="324" w:lineRule="auto"/>
        <w:ind w:right="27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III. Задания на установление правильной последовательности. </w:t>
      </w:r>
      <w:r>
        <w:rPr>
          <w:rFonts w:ascii="Times New Roman" w:hAnsi="Times New Roman"/>
          <w:sz w:val="28"/>
        </w:rPr>
        <w:t xml:space="preserve">Полноценно выполненные задания этой группы оцениваются в 3 балла, неправильное – 0 баллов. Контролируйте время выполнения задания.  </w:t>
      </w:r>
    </w:p>
    <w:p w:rsidR="00390A9D" w:rsidRDefault="00390A9D">
      <w:pPr>
        <w:spacing w:after="103"/>
        <w:ind w:left="10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Время выполнения всех заданий – 45 минут.  </w:t>
      </w:r>
    </w:p>
    <w:p w:rsidR="00390A9D" w:rsidRDefault="00390A9D">
      <w:pPr>
        <w:spacing w:after="46"/>
        <w:ind w:right="27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390A9D" w:rsidRDefault="00390A9D">
      <w:pPr>
        <w:spacing w:after="129" w:line="252" w:lineRule="auto"/>
        <w:ind w:left="400"/>
        <w:rPr>
          <w:rFonts w:ascii="Times New Roman" w:hAnsi="Times New Roman"/>
          <w:sz w:val="28"/>
        </w:rPr>
      </w:pPr>
    </w:p>
    <w:p w:rsidR="00390A9D" w:rsidRDefault="00390A9D" w:rsidP="00BD7F70">
      <w:pPr>
        <w:spacing w:after="357" w:line="252" w:lineRule="auto"/>
        <w:ind w:left="-4" w:hanging="10"/>
        <w:outlineLvl w:val="0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 xml:space="preserve">Желаем успеха! </w:t>
      </w:r>
    </w:p>
    <w:p w:rsidR="00390A9D" w:rsidRDefault="00390A9D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</w:rPr>
      </w:pPr>
    </w:p>
    <w:p w:rsidR="00390A9D" w:rsidRDefault="00390A9D" w:rsidP="00BD7F7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Всероссийская олимпиада школьников по физической культуре.</w:t>
      </w:r>
    </w:p>
    <w:p w:rsidR="00390A9D" w:rsidRDefault="00390A9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2024–2025 учебный год</w:t>
      </w:r>
    </w:p>
    <w:p w:rsidR="00390A9D" w:rsidRDefault="00390A9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Школьный этап 5–6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 классы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i/>
          <w:sz w:val="28"/>
        </w:rPr>
      </w:pP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I. Задания с выбором одного правильного ответа. </w:t>
      </w:r>
      <w:r>
        <w:rPr>
          <w:rFonts w:ascii="Times New Roman" w:hAnsi="Times New Roman"/>
          <w:sz w:val="28"/>
        </w:rPr>
        <w:t>Вам предлагаются тестовые задания, требующие выбора только одного ответа из предложенных. Индекс ответа, который Вы считаете наиболее полным и правильным, укажите в матрице ответов.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>В какой стране проходили   XXII зимние Олимпийские игры 2014 г.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а) в России;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б) в Китае;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в) во Франции;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г) в Финляндии.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2.Какие виды не включает в себя легкая атлетика?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ходьбу и бег;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метания;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прыжки с разбега;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г)опорные прыжки.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3.Кто выступил с предложением возродить Олимпийские игры?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Жан Жак Руссо;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Пьер де Кубертен;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Хуан Антонио Самаранч;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Ян Амос Каменский.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 Правая и левая оконечность строя называются: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ab/>
        <w:t>фланг;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фронт;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тыл;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интервал.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Какого цвета полотно Олимпийского флага?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голубое;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жёлтое;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красное;   </w:t>
      </w:r>
      <w:r>
        <w:rPr>
          <w:rFonts w:ascii="Times New Roman" w:hAnsi="Times New Roman"/>
          <w:sz w:val="28"/>
        </w:rPr>
        <w:tab/>
        <w:t>г) белое.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Акробатические упражнения в первую очередь способствуют совершенствованию ...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сердечно-сосудистой системы;</w:t>
      </w:r>
      <w:r>
        <w:rPr>
          <w:rFonts w:ascii="Times New Roman" w:hAnsi="Times New Roman"/>
          <w:sz w:val="28"/>
        </w:rPr>
        <w:tab/>
        <w:t>в) вестибулярного аппарата;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дыхательной системы;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равновесия.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Какой старт применяется в беге на короткие дистанции?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низкий;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средний;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высокий;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любой.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Верно ли мнение, что хождение босиком является средством профилактики плоскостопия?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да;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б) нет.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Размеры волейбольной площадки составляют: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6x9м;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8x16м;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9х18м;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9х12м.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Кто принимает участие в параолимпийских играх?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люди с ограниченной ответственностью;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сильнейшие спортсмены страны.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только мужчины;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люди с ограниченными возможностями.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142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Какое правило необходимо соблюдать после выполнения беговых упражнений?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сесть на скамейку;</w:t>
      </w:r>
      <w:r>
        <w:rPr>
          <w:rFonts w:ascii="Times New Roman" w:hAnsi="Times New Roman"/>
          <w:sz w:val="28"/>
        </w:rPr>
        <w:tab/>
        <w:t>б)продолжить ходьбу;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лечь;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выполнять упражнения с отягощениями.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 называется элемент игры в баскетбол, при котором игрок одной из команд овладел мячом после неудачного броска в кольцо?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схватка;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фол;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Style w:val="41"/>
          <w:i w:val="0"/>
          <w:sz w:val="28"/>
        </w:rPr>
        <w:t xml:space="preserve">б) </w:t>
      </w:r>
      <w:r>
        <w:rPr>
          <w:rFonts w:ascii="Times New Roman" w:hAnsi="Times New Roman"/>
          <w:sz w:val="28"/>
        </w:rPr>
        <w:t>подбор;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пас.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последней партии игры в волейбол счет ведется до: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10 очков;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в) 20 очков;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15 очков;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г) 25 очков.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Какое из перечисленных упражнений является строевым?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присед;</w:t>
      </w:r>
      <w:r>
        <w:rPr>
          <w:rFonts w:ascii="Times New Roman" w:hAnsi="Times New Roman"/>
          <w:sz w:val="28"/>
        </w:rPr>
        <w:tab/>
        <w:t>в) поворот кругом;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наклон;</w:t>
      </w:r>
      <w:r>
        <w:rPr>
          <w:rFonts w:ascii="Times New Roman" w:hAnsi="Times New Roman"/>
          <w:sz w:val="28"/>
        </w:rPr>
        <w:tab/>
        <w:t>г) выпад.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Бег на короткие дистанции развивает: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гибкость;</w:t>
      </w:r>
      <w:r>
        <w:rPr>
          <w:rFonts w:ascii="Times New Roman" w:hAnsi="Times New Roman"/>
          <w:sz w:val="28"/>
        </w:rPr>
        <w:tab/>
        <w:t>в) быстроту;</w:t>
      </w:r>
    </w:p>
    <w:p w:rsidR="00390A9D" w:rsidRDefault="00390A9D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ловкость;</w:t>
      </w:r>
      <w:r>
        <w:rPr>
          <w:rFonts w:ascii="Times New Roman" w:hAnsi="Times New Roman"/>
          <w:sz w:val="28"/>
        </w:rPr>
        <w:tab/>
        <w:t>г) выносливость.</w:t>
      </w: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390A9D" w:rsidRDefault="00390A9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II. Задания, в которых необходимо вписать ответ.</w:t>
      </w:r>
      <w:r>
        <w:rPr>
          <w:rFonts w:ascii="Times New Roman" w:hAnsi="Times New Roman"/>
          <w:sz w:val="28"/>
        </w:rPr>
        <w:t>Вам необходимо завершить утверждение, вписав соответствующее слово в бланк ответов.</w:t>
      </w:r>
    </w:p>
    <w:p w:rsidR="00390A9D" w:rsidRDefault="00390A9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Согласно легенде первым видом соревнований, вошедшим в программу античных Олимпийских игр, был_____________________________________________________________</w:t>
      </w:r>
    </w:p>
    <w:p w:rsidR="00390A9D" w:rsidRDefault="00390A9D">
      <w:pPr>
        <w:pStyle w:val="NoSpacing"/>
        <w:ind w:left="786"/>
        <w:jc w:val="both"/>
        <w:rPr>
          <w:rFonts w:ascii="Times New Roman" w:hAnsi="Times New Roman"/>
          <w:sz w:val="28"/>
        </w:rPr>
      </w:pP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называются соревнования, которые проходят один раз в четыре года_________________________________________________________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 спорта, включающий бег, прыжки и метания называется_____________________________________________________________</w:t>
      </w:r>
    </w:p>
    <w:p w:rsidR="00390A9D" w:rsidRDefault="00390A9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Способность выполнять физическое упражнение с большой амплитудой называется________________________________________</w:t>
      </w:r>
    </w:p>
    <w:p w:rsidR="00390A9D" w:rsidRDefault="00390A9D">
      <w:pPr>
        <w:pStyle w:val="NoSpacing"/>
        <w:spacing w:line="360" w:lineRule="auto"/>
        <w:ind w:left="786"/>
        <w:jc w:val="both"/>
        <w:rPr>
          <w:rFonts w:ascii="Times New Roman" w:hAnsi="Times New Roman"/>
          <w:sz w:val="28"/>
        </w:rPr>
      </w:pPr>
    </w:p>
    <w:p w:rsidR="00390A9D" w:rsidRDefault="00390A9D" w:rsidP="00BD7F70">
      <w:pPr>
        <w:spacing w:line="360" w:lineRule="auto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Задание на установление правильной последовательности.</w:t>
      </w:r>
    </w:p>
    <w:p w:rsidR="00390A9D" w:rsidRDefault="00390A9D">
      <w:pPr>
        <w:spacing w:after="70"/>
        <w:ind w:left="438" w:right="6" w:hanging="45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20.Установите правильную последовательность слов олимпийского девиза: </w:t>
      </w:r>
    </w:p>
    <w:p w:rsidR="00390A9D" w:rsidRDefault="00390A9D">
      <w:pPr>
        <w:spacing w:after="70"/>
        <w:ind w:left="438" w:right="6" w:hanging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а)Сильнее!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б)Выносливее!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в)Выше!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г)Быстрее!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д)Дальше!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е)Смелее! </w:t>
      </w:r>
    </w:p>
    <w:p w:rsidR="00390A9D" w:rsidRDefault="00390A9D">
      <w:pPr>
        <w:spacing w:after="78"/>
        <w:ind w:left="501" w:right="278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 Мы - вместе!</w:t>
      </w:r>
    </w:p>
    <w:p w:rsidR="00390A9D" w:rsidRDefault="00390A9D">
      <w:pPr>
        <w:spacing w:after="0" w:line="252" w:lineRule="auto"/>
        <w:jc w:val="center"/>
        <w:rPr>
          <w:rFonts w:ascii="Times New Roman" w:hAnsi="Times New Roman"/>
          <w:b/>
          <w:sz w:val="28"/>
        </w:rPr>
      </w:pPr>
    </w:p>
    <w:p w:rsidR="00390A9D" w:rsidRDefault="00390A9D">
      <w:pPr>
        <w:spacing w:line="360" w:lineRule="auto"/>
        <w:rPr>
          <w:rFonts w:ascii="Times New Roman" w:hAnsi="Times New Roman"/>
          <w:b/>
          <w:sz w:val="28"/>
        </w:rPr>
      </w:pPr>
    </w:p>
    <w:sectPr w:rsidR="00390A9D" w:rsidSect="00384BC8">
      <w:pgSz w:w="11906" w:h="16838"/>
      <w:pgMar w:top="426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10C"/>
    <w:multiLevelType w:val="multilevel"/>
    <w:tmpl w:val="FFFFFFFF"/>
    <w:lvl w:ilvl="0">
      <w:start w:val="7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BC8"/>
    <w:rsid w:val="00384BC8"/>
    <w:rsid w:val="00390A9D"/>
    <w:rsid w:val="005C6022"/>
    <w:rsid w:val="00981F8B"/>
    <w:rsid w:val="00BD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BC8"/>
    <w:pPr>
      <w:spacing w:after="160" w:line="264" w:lineRule="auto"/>
    </w:pPr>
    <w:rPr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BC8"/>
    <w:pPr>
      <w:spacing w:before="120" w:after="120" w:line="240" w:lineRule="auto"/>
      <w:jc w:val="both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BC8"/>
    <w:pPr>
      <w:spacing w:before="120" w:after="120" w:line="240" w:lineRule="auto"/>
      <w:jc w:val="both"/>
      <w:outlineLvl w:val="1"/>
    </w:pPr>
    <w:rPr>
      <w:rFonts w:ascii="XO Thames" w:hAnsi="XO Thames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BC8"/>
    <w:pPr>
      <w:spacing w:before="120" w:after="120" w:line="240" w:lineRule="auto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BC8"/>
    <w:pPr>
      <w:spacing w:before="120" w:after="120" w:line="240" w:lineRule="auto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BC8"/>
    <w:pPr>
      <w:spacing w:before="120" w:after="120" w:line="240" w:lineRule="auto"/>
      <w:jc w:val="both"/>
      <w:outlineLvl w:val="4"/>
    </w:pPr>
    <w:rPr>
      <w:rFonts w:ascii="XO Thames" w:hAnsi="XO Thames"/>
      <w:b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BC8"/>
    <w:rPr>
      <w:rFonts w:ascii="XO Thames" w:hAnsi="XO Thames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84BC8"/>
    <w:rPr>
      <w:rFonts w:ascii="XO Thames" w:hAnsi="XO Thames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84BC8"/>
    <w:rPr>
      <w:rFonts w:ascii="XO Thames" w:hAnsi="XO Thames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84BC8"/>
    <w:rPr>
      <w:rFonts w:ascii="XO Thames" w:hAnsi="XO Thames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84BC8"/>
    <w:rPr>
      <w:rFonts w:ascii="XO Thames" w:hAnsi="XO Thames"/>
      <w:b/>
      <w:sz w:val="22"/>
    </w:rPr>
  </w:style>
  <w:style w:type="character" w:customStyle="1" w:styleId="Normal1">
    <w:name w:val="Normal1"/>
    <w:uiPriority w:val="99"/>
    <w:rsid w:val="00384BC8"/>
  </w:style>
  <w:style w:type="paragraph" w:styleId="TOC2">
    <w:name w:val="toc 2"/>
    <w:basedOn w:val="Normal"/>
    <w:next w:val="Normal"/>
    <w:link w:val="TOC2Char"/>
    <w:uiPriority w:val="99"/>
    <w:rsid w:val="00384BC8"/>
    <w:pPr>
      <w:spacing w:after="0" w:line="240" w:lineRule="auto"/>
      <w:ind w:left="200"/>
    </w:pPr>
    <w:rPr>
      <w:rFonts w:ascii="XO Thames" w:hAnsi="XO Thames"/>
      <w:color w:val="auto"/>
      <w:sz w:val="28"/>
    </w:rPr>
  </w:style>
  <w:style w:type="character" w:customStyle="1" w:styleId="TOC2Char">
    <w:name w:val="TOC 2 Char"/>
    <w:link w:val="TOC2"/>
    <w:uiPriority w:val="99"/>
    <w:locked/>
    <w:rsid w:val="00384BC8"/>
    <w:rPr>
      <w:rFonts w:ascii="XO Thames" w:hAnsi="XO Thames"/>
      <w:sz w:val="28"/>
    </w:rPr>
  </w:style>
  <w:style w:type="paragraph" w:styleId="TOC4">
    <w:name w:val="toc 4"/>
    <w:basedOn w:val="Normal"/>
    <w:next w:val="Normal"/>
    <w:link w:val="TOC4Char"/>
    <w:uiPriority w:val="99"/>
    <w:rsid w:val="00384BC8"/>
    <w:pPr>
      <w:spacing w:after="0" w:line="240" w:lineRule="auto"/>
      <w:ind w:left="600"/>
    </w:pPr>
    <w:rPr>
      <w:rFonts w:ascii="XO Thames" w:hAnsi="XO Thames"/>
      <w:color w:val="auto"/>
      <w:sz w:val="28"/>
    </w:rPr>
  </w:style>
  <w:style w:type="character" w:customStyle="1" w:styleId="TOC4Char">
    <w:name w:val="TOC 4 Char"/>
    <w:link w:val="TOC4"/>
    <w:uiPriority w:val="99"/>
    <w:locked/>
    <w:rsid w:val="00384BC8"/>
    <w:rPr>
      <w:rFonts w:ascii="XO Thames" w:hAnsi="XO Thames"/>
      <w:sz w:val="28"/>
    </w:rPr>
  </w:style>
  <w:style w:type="paragraph" w:styleId="NoSpacing">
    <w:name w:val="No Spacing"/>
    <w:link w:val="NoSpacingChar"/>
    <w:uiPriority w:val="99"/>
    <w:qFormat/>
    <w:rsid w:val="00384BC8"/>
    <w:pPr>
      <w:widowControl w:val="0"/>
    </w:pPr>
    <w:rPr>
      <w:rFonts w:ascii="Courier New" w:hAnsi="Courier New"/>
      <w:color w:val="000000"/>
      <w:sz w:val="24"/>
      <w:szCs w:val="20"/>
    </w:rPr>
  </w:style>
  <w:style w:type="character" w:customStyle="1" w:styleId="NoSpacingChar">
    <w:name w:val="No Spacing Char"/>
    <w:link w:val="NoSpacing"/>
    <w:uiPriority w:val="99"/>
    <w:locked/>
    <w:rsid w:val="00384BC8"/>
    <w:rPr>
      <w:rFonts w:ascii="Courier New" w:hAnsi="Courier New"/>
      <w:color w:val="000000"/>
      <w:sz w:val="24"/>
    </w:rPr>
  </w:style>
  <w:style w:type="paragraph" w:customStyle="1" w:styleId="2">
    <w:name w:val="Основной текст + Полужирный2"/>
    <w:basedOn w:val="DefaultParagraphFont1"/>
    <w:link w:val="21"/>
    <w:uiPriority w:val="99"/>
    <w:rsid w:val="00384BC8"/>
    <w:rPr>
      <w:rFonts w:ascii="Times New Roman" w:hAnsi="Times New Roman"/>
      <w:b/>
      <w:spacing w:val="8"/>
      <w:sz w:val="23"/>
    </w:rPr>
  </w:style>
  <w:style w:type="character" w:customStyle="1" w:styleId="21">
    <w:name w:val="Основной текст + Полужирный21"/>
    <w:basedOn w:val="DefaultParagraphFont"/>
    <w:link w:val="2"/>
    <w:uiPriority w:val="99"/>
    <w:locked/>
    <w:rsid w:val="00384BC8"/>
    <w:rPr>
      <w:rFonts w:ascii="Times New Roman" w:hAnsi="Times New Roman" w:cs="Times New Roman"/>
      <w:b/>
      <w:color w:val="000000"/>
      <w:spacing w:val="8"/>
      <w:sz w:val="23"/>
      <w:u w:val="none"/>
    </w:rPr>
  </w:style>
  <w:style w:type="paragraph" w:styleId="TOC6">
    <w:name w:val="toc 6"/>
    <w:basedOn w:val="Normal"/>
    <w:next w:val="Normal"/>
    <w:link w:val="TOC6Char"/>
    <w:uiPriority w:val="99"/>
    <w:rsid w:val="00384BC8"/>
    <w:pPr>
      <w:spacing w:after="0" w:line="240" w:lineRule="auto"/>
      <w:ind w:left="1000"/>
    </w:pPr>
    <w:rPr>
      <w:rFonts w:ascii="XO Thames" w:hAnsi="XO Thames"/>
      <w:color w:val="auto"/>
      <w:sz w:val="28"/>
    </w:rPr>
  </w:style>
  <w:style w:type="character" w:customStyle="1" w:styleId="TOC6Char">
    <w:name w:val="TOC 6 Char"/>
    <w:link w:val="TOC6"/>
    <w:uiPriority w:val="99"/>
    <w:locked/>
    <w:rsid w:val="00384BC8"/>
    <w:rPr>
      <w:rFonts w:ascii="XO Thames" w:hAnsi="XO Thames"/>
      <w:sz w:val="28"/>
    </w:rPr>
  </w:style>
  <w:style w:type="paragraph" w:styleId="TOC7">
    <w:name w:val="toc 7"/>
    <w:basedOn w:val="Normal"/>
    <w:next w:val="Normal"/>
    <w:link w:val="TOC7Char"/>
    <w:uiPriority w:val="99"/>
    <w:rsid w:val="00384BC8"/>
    <w:pPr>
      <w:spacing w:after="0" w:line="240" w:lineRule="auto"/>
      <w:ind w:left="1200"/>
    </w:pPr>
    <w:rPr>
      <w:rFonts w:ascii="XO Thames" w:hAnsi="XO Thames"/>
      <w:color w:val="auto"/>
      <w:sz w:val="28"/>
    </w:rPr>
  </w:style>
  <w:style w:type="character" w:customStyle="1" w:styleId="TOC7Char">
    <w:name w:val="TOC 7 Char"/>
    <w:link w:val="TOC7"/>
    <w:uiPriority w:val="99"/>
    <w:locked/>
    <w:rsid w:val="00384BC8"/>
    <w:rPr>
      <w:rFonts w:ascii="XO Thames" w:hAnsi="XO Thames"/>
      <w:sz w:val="28"/>
    </w:rPr>
  </w:style>
  <w:style w:type="paragraph" w:customStyle="1" w:styleId="Endnote">
    <w:name w:val="Endnote"/>
    <w:link w:val="Endnote1"/>
    <w:uiPriority w:val="99"/>
    <w:rsid w:val="00384BC8"/>
    <w:pPr>
      <w:ind w:firstLine="851"/>
      <w:jc w:val="both"/>
    </w:pPr>
    <w:rPr>
      <w:rFonts w:ascii="XO Thames" w:hAnsi="XO Thames"/>
      <w:szCs w:val="20"/>
    </w:rPr>
  </w:style>
  <w:style w:type="character" w:customStyle="1" w:styleId="Endnote1">
    <w:name w:val="Endnote1"/>
    <w:link w:val="Endnote"/>
    <w:uiPriority w:val="99"/>
    <w:locked/>
    <w:rsid w:val="00384BC8"/>
    <w:rPr>
      <w:rFonts w:ascii="XO Thames" w:hAnsi="XO Thames"/>
      <w:sz w:val="22"/>
    </w:rPr>
  </w:style>
  <w:style w:type="paragraph" w:customStyle="1" w:styleId="3">
    <w:name w:val="Основной текст + Полужирный3"/>
    <w:basedOn w:val="DefaultParagraphFont1"/>
    <w:link w:val="31"/>
    <w:uiPriority w:val="99"/>
    <w:rsid w:val="00384BC8"/>
    <w:rPr>
      <w:rFonts w:ascii="Times New Roman" w:hAnsi="Times New Roman"/>
      <w:b/>
      <w:spacing w:val="10"/>
      <w:sz w:val="23"/>
    </w:rPr>
  </w:style>
  <w:style w:type="character" w:customStyle="1" w:styleId="31">
    <w:name w:val="Основной текст + Полужирный31"/>
    <w:basedOn w:val="DefaultParagraphFont"/>
    <w:link w:val="3"/>
    <w:uiPriority w:val="99"/>
    <w:locked/>
    <w:rsid w:val="00384BC8"/>
    <w:rPr>
      <w:rFonts w:ascii="Times New Roman" w:hAnsi="Times New Roman" w:cs="Times New Roman"/>
      <w:b/>
      <w:color w:val="000000"/>
      <w:spacing w:val="10"/>
      <w:sz w:val="23"/>
      <w:u w:val="none"/>
    </w:rPr>
  </w:style>
  <w:style w:type="paragraph" w:styleId="TOC3">
    <w:name w:val="toc 3"/>
    <w:basedOn w:val="Normal"/>
    <w:next w:val="Normal"/>
    <w:link w:val="TOC3Char"/>
    <w:uiPriority w:val="99"/>
    <w:rsid w:val="00384BC8"/>
    <w:pPr>
      <w:spacing w:after="0" w:line="240" w:lineRule="auto"/>
      <w:ind w:left="400"/>
    </w:pPr>
    <w:rPr>
      <w:rFonts w:ascii="XO Thames" w:hAnsi="XO Thames"/>
      <w:color w:val="auto"/>
      <w:sz w:val="28"/>
    </w:rPr>
  </w:style>
  <w:style w:type="character" w:customStyle="1" w:styleId="TOC3Char">
    <w:name w:val="TOC 3 Char"/>
    <w:link w:val="TOC3"/>
    <w:uiPriority w:val="99"/>
    <w:locked/>
    <w:rsid w:val="00384BC8"/>
    <w:rPr>
      <w:rFonts w:ascii="XO Thames" w:hAnsi="XO Thames"/>
      <w:sz w:val="28"/>
    </w:rPr>
  </w:style>
  <w:style w:type="paragraph" w:customStyle="1" w:styleId="Hyperlink1">
    <w:name w:val="Hyperlink1"/>
    <w:link w:val="Hyperlink"/>
    <w:uiPriority w:val="99"/>
    <w:rsid w:val="00384BC8"/>
    <w:pPr>
      <w:spacing w:after="160" w:line="264" w:lineRule="auto"/>
    </w:pPr>
    <w:rPr>
      <w:color w:val="0000FF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384BC8"/>
    <w:rPr>
      <w:rFonts w:cs="Times New Roman"/>
      <w:color w:val="0000FF"/>
      <w:sz w:val="22"/>
      <w:u w:val="single"/>
    </w:rPr>
  </w:style>
  <w:style w:type="paragraph" w:customStyle="1" w:styleId="Footnote">
    <w:name w:val="Footnote"/>
    <w:link w:val="Footnote1"/>
    <w:uiPriority w:val="99"/>
    <w:rsid w:val="00384BC8"/>
    <w:pPr>
      <w:ind w:firstLine="851"/>
      <w:jc w:val="both"/>
    </w:pPr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384BC8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384BC8"/>
    <w:rPr>
      <w:rFonts w:ascii="XO Thames" w:hAnsi="XO Thames"/>
      <w:b/>
      <w:color w:val="auto"/>
      <w:sz w:val="28"/>
    </w:rPr>
  </w:style>
  <w:style w:type="character" w:customStyle="1" w:styleId="TOC1Char">
    <w:name w:val="TOC 1 Char"/>
    <w:link w:val="TOC1"/>
    <w:uiPriority w:val="99"/>
    <w:locked/>
    <w:rsid w:val="00384BC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uiPriority w:val="99"/>
    <w:rsid w:val="00384BC8"/>
    <w:pPr>
      <w:jc w:val="both"/>
    </w:pPr>
    <w:rPr>
      <w:rFonts w:ascii="XO Thames" w:hAnsi="XO Thames"/>
      <w:sz w:val="28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384BC8"/>
    <w:rPr>
      <w:rFonts w:ascii="XO Thames" w:hAnsi="XO Thames"/>
      <w:sz w:val="28"/>
    </w:rPr>
  </w:style>
  <w:style w:type="paragraph" w:customStyle="1" w:styleId="4">
    <w:name w:val="Основной текст + Курсив4"/>
    <w:basedOn w:val="DefaultParagraphFont1"/>
    <w:link w:val="41"/>
    <w:uiPriority w:val="99"/>
    <w:rsid w:val="00384BC8"/>
    <w:rPr>
      <w:rFonts w:ascii="Times New Roman" w:hAnsi="Times New Roman"/>
      <w:i/>
      <w:spacing w:val="1"/>
      <w:sz w:val="23"/>
    </w:rPr>
  </w:style>
  <w:style w:type="character" w:customStyle="1" w:styleId="41">
    <w:name w:val="Основной текст + Курсив41"/>
    <w:basedOn w:val="DefaultParagraphFont"/>
    <w:link w:val="4"/>
    <w:uiPriority w:val="99"/>
    <w:locked/>
    <w:rsid w:val="00384BC8"/>
    <w:rPr>
      <w:rFonts w:ascii="Times New Roman" w:hAnsi="Times New Roman" w:cs="Times New Roman"/>
      <w:i/>
      <w:color w:val="000000"/>
      <w:spacing w:val="1"/>
      <w:sz w:val="23"/>
      <w:u w:val="none"/>
    </w:rPr>
  </w:style>
  <w:style w:type="paragraph" w:styleId="TOC9">
    <w:name w:val="toc 9"/>
    <w:basedOn w:val="Normal"/>
    <w:next w:val="Normal"/>
    <w:link w:val="TOC9Char"/>
    <w:uiPriority w:val="99"/>
    <w:rsid w:val="00384BC8"/>
    <w:pPr>
      <w:spacing w:after="0" w:line="240" w:lineRule="auto"/>
      <w:ind w:left="1600"/>
    </w:pPr>
    <w:rPr>
      <w:rFonts w:ascii="XO Thames" w:hAnsi="XO Thames"/>
      <w:color w:val="auto"/>
      <w:sz w:val="28"/>
    </w:rPr>
  </w:style>
  <w:style w:type="character" w:customStyle="1" w:styleId="TOC9Char">
    <w:name w:val="TOC 9 Char"/>
    <w:link w:val="TOC9"/>
    <w:uiPriority w:val="99"/>
    <w:locked/>
    <w:rsid w:val="00384BC8"/>
    <w:rPr>
      <w:rFonts w:ascii="XO Thames" w:hAnsi="XO Thames"/>
      <w:sz w:val="28"/>
    </w:rPr>
  </w:style>
  <w:style w:type="paragraph" w:styleId="TOC8">
    <w:name w:val="toc 8"/>
    <w:basedOn w:val="Normal"/>
    <w:next w:val="Normal"/>
    <w:link w:val="TOC8Char"/>
    <w:uiPriority w:val="99"/>
    <w:rsid w:val="00384BC8"/>
    <w:pPr>
      <w:spacing w:after="0" w:line="240" w:lineRule="auto"/>
      <w:ind w:left="1400"/>
    </w:pPr>
    <w:rPr>
      <w:rFonts w:ascii="XO Thames" w:hAnsi="XO Thames"/>
      <w:color w:val="auto"/>
      <w:sz w:val="28"/>
    </w:rPr>
  </w:style>
  <w:style w:type="character" w:customStyle="1" w:styleId="TOC8Char">
    <w:name w:val="TOC 8 Char"/>
    <w:link w:val="TOC8"/>
    <w:uiPriority w:val="99"/>
    <w:locked/>
    <w:rsid w:val="00384BC8"/>
    <w:rPr>
      <w:rFonts w:ascii="XO Thames" w:hAnsi="XO Thames"/>
      <w:sz w:val="28"/>
    </w:rPr>
  </w:style>
  <w:style w:type="paragraph" w:styleId="TOC5">
    <w:name w:val="toc 5"/>
    <w:basedOn w:val="Normal"/>
    <w:next w:val="Normal"/>
    <w:link w:val="TOC5Char"/>
    <w:uiPriority w:val="99"/>
    <w:rsid w:val="00384BC8"/>
    <w:pPr>
      <w:spacing w:after="0" w:line="240" w:lineRule="auto"/>
      <w:ind w:left="800"/>
    </w:pPr>
    <w:rPr>
      <w:rFonts w:ascii="XO Thames" w:hAnsi="XO Thames"/>
      <w:color w:val="auto"/>
      <w:sz w:val="28"/>
    </w:rPr>
  </w:style>
  <w:style w:type="character" w:customStyle="1" w:styleId="TOC5Char">
    <w:name w:val="TOC 5 Char"/>
    <w:link w:val="TOC5"/>
    <w:uiPriority w:val="99"/>
    <w:locked/>
    <w:rsid w:val="00384BC8"/>
    <w:rPr>
      <w:rFonts w:ascii="XO Thames" w:hAnsi="XO Thames"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BC8"/>
    <w:pPr>
      <w:spacing w:after="0" w:line="240" w:lineRule="auto"/>
      <w:jc w:val="both"/>
    </w:pPr>
    <w:rPr>
      <w:rFonts w:ascii="XO Thames" w:hAnsi="XO Thames"/>
      <w:i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BC8"/>
    <w:rPr>
      <w:rFonts w:ascii="XO Thames" w:hAnsi="XO Thames"/>
      <w:i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384BC8"/>
    <w:pPr>
      <w:spacing w:before="567" w:after="567" w:line="240" w:lineRule="auto"/>
      <w:jc w:val="center"/>
    </w:pPr>
    <w:rPr>
      <w:rFonts w:ascii="XO Thames" w:hAnsi="XO Thames"/>
      <w:b/>
      <w:caps/>
      <w:color w:val="auto"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BC8"/>
    <w:rPr>
      <w:rFonts w:ascii="XO Thames" w:hAnsi="XO Thames"/>
      <w:b/>
      <w:caps/>
      <w:sz w:val="40"/>
    </w:rPr>
  </w:style>
  <w:style w:type="paragraph" w:customStyle="1" w:styleId="DefaultParagraphFont1">
    <w:name w:val="Default Paragraph Font1"/>
    <w:uiPriority w:val="99"/>
    <w:rsid w:val="00384BC8"/>
    <w:pPr>
      <w:spacing w:after="160" w:line="264" w:lineRule="auto"/>
    </w:pPr>
    <w:rPr>
      <w:color w:val="00000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BD7F70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6569"/>
    <w:rPr>
      <w:rFonts w:ascii="Times New Roman" w:hAnsi="Times New Roman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729</Words>
  <Characters>4159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ВСЕРОССИЙСКАЯ ОЛИМПИАДА ШКОЛЬНИКОВ</dc:title>
  <dc:subject/>
  <dc:creator/>
  <cp:keywords/>
  <dc:description/>
  <cp:lastModifiedBy>Андрей</cp:lastModifiedBy>
  <cp:revision>2</cp:revision>
  <dcterms:created xsi:type="dcterms:W3CDTF">2024-09-24T16:35:00Z</dcterms:created>
  <dcterms:modified xsi:type="dcterms:W3CDTF">2024-09-24T16:35:00Z</dcterms:modified>
</cp:coreProperties>
</file>