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DE3" w:rsidRPr="00B20DE3" w:rsidRDefault="00B20DE3" w:rsidP="00B20DE3">
      <w:pPr>
        <w:ind w:firstLine="0"/>
        <w:jc w:val="center"/>
        <w:rPr>
          <w:b/>
          <w:u w:val="single"/>
        </w:rPr>
      </w:pPr>
      <w:r w:rsidRPr="00B20DE3">
        <w:rPr>
          <w:b/>
          <w:u w:val="single"/>
        </w:rPr>
        <w:t xml:space="preserve">ВСЕРОССИЙСКАЯ ОЛИМПИАДА ШКОЛЬНИКОВ ПО ИСКУССТВУ </w:t>
      </w:r>
    </w:p>
    <w:p w:rsidR="00B20DE3" w:rsidRPr="00B20DE3" w:rsidRDefault="00B20DE3" w:rsidP="00B20DE3">
      <w:pPr>
        <w:ind w:firstLine="0"/>
        <w:jc w:val="center"/>
        <w:rPr>
          <w:b/>
          <w:u w:val="single"/>
        </w:rPr>
      </w:pPr>
      <w:r w:rsidRPr="00B20DE3">
        <w:rPr>
          <w:b/>
          <w:u w:val="single"/>
        </w:rPr>
        <w:t>(МИРОВОЙ ХУДОЖЕСТВЕННОЙ КУЛЬТУРЕ)</w:t>
      </w:r>
    </w:p>
    <w:p w:rsidR="00B20DE3" w:rsidRPr="00B20DE3" w:rsidRDefault="00B20DE3" w:rsidP="00B20DE3">
      <w:pPr>
        <w:ind w:firstLine="0"/>
        <w:jc w:val="center"/>
        <w:rPr>
          <w:b/>
          <w:u w:val="single"/>
        </w:rPr>
      </w:pPr>
      <w:r w:rsidRPr="00B20DE3">
        <w:rPr>
          <w:b/>
          <w:u w:val="single"/>
        </w:rPr>
        <w:t>Школьный этап</w:t>
      </w:r>
    </w:p>
    <w:p w:rsidR="00B20DE3" w:rsidRDefault="00B20DE3" w:rsidP="00B20DE3">
      <w:pPr>
        <w:ind w:firstLine="0"/>
        <w:jc w:val="center"/>
        <w:rPr>
          <w:b/>
          <w:u w:val="single"/>
        </w:rPr>
      </w:pPr>
      <w:r w:rsidRPr="00B20DE3">
        <w:rPr>
          <w:b/>
          <w:u w:val="single"/>
        </w:rPr>
        <w:t>10 класс</w:t>
      </w:r>
    </w:p>
    <w:p w:rsidR="00B20DE3" w:rsidRPr="00B20DE3" w:rsidRDefault="00B20DE3" w:rsidP="00B20DE3">
      <w:pPr>
        <w:ind w:firstLine="0"/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765"/>
      </w:tblGrid>
      <w:tr w:rsidR="00B20DE3" w:rsidRPr="00B20DE3" w:rsidTr="006F5127">
        <w:tc>
          <w:tcPr>
            <w:tcW w:w="1299" w:type="dxa"/>
            <w:gridSpan w:val="2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sz w:val="28"/>
                <w:szCs w:val="28"/>
                <w:lang w:eastAsia="zh-CN"/>
              </w:rPr>
            </w:pPr>
            <w:r w:rsidRPr="00B20DE3">
              <w:rPr>
                <w:sz w:val="28"/>
                <w:szCs w:val="28"/>
                <w:lang w:eastAsia="zh-CN"/>
              </w:rPr>
              <w:t>Шифр</w:t>
            </w:r>
          </w:p>
        </w:tc>
      </w:tr>
      <w:tr w:rsidR="00B20DE3" w:rsidRPr="00B20DE3" w:rsidTr="006F5127">
        <w:tc>
          <w:tcPr>
            <w:tcW w:w="534" w:type="dxa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sz w:val="28"/>
                <w:szCs w:val="28"/>
                <w:lang w:eastAsia="zh-CN"/>
              </w:rPr>
            </w:pPr>
            <w:r w:rsidRPr="00B20DE3">
              <w:rPr>
                <w:sz w:val="28"/>
                <w:szCs w:val="28"/>
                <w:lang w:eastAsia="zh-CN"/>
              </w:rPr>
              <w:t>10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sz w:val="28"/>
                <w:szCs w:val="28"/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jc w:val="center"/>
              <w:rPr>
                <w:sz w:val="28"/>
                <w:szCs w:val="28"/>
                <w:lang w:eastAsia="zh-CN"/>
              </w:rPr>
            </w:pPr>
          </w:p>
        </w:tc>
      </w:tr>
    </w:tbl>
    <w:p w:rsidR="00B20DE3" w:rsidRPr="00B20DE3" w:rsidRDefault="00B20DE3" w:rsidP="00B20DE3">
      <w:pPr>
        <w:ind w:left="284" w:firstLine="0"/>
        <w:contextualSpacing/>
        <w:rPr>
          <w:b/>
          <w:u w:val="single"/>
        </w:rPr>
      </w:pPr>
    </w:p>
    <w:p w:rsidR="00EC6BCE" w:rsidRPr="00EC6BCE" w:rsidRDefault="00EC6BCE" w:rsidP="00C3183A">
      <w:pPr>
        <w:ind w:firstLine="0"/>
        <w:contextualSpacing/>
        <w:jc w:val="center"/>
        <w:rPr>
          <w:b/>
          <w:sz w:val="28"/>
          <w:szCs w:val="28"/>
          <w:u w:val="single"/>
        </w:rPr>
      </w:pPr>
      <w:r w:rsidRPr="00EC6BCE">
        <w:rPr>
          <w:b/>
          <w:sz w:val="28"/>
          <w:szCs w:val="28"/>
          <w:u w:val="single"/>
        </w:rPr>
        <w:t>1</w:t>
      </w:r>
      <w:r w:rsidRPr="00EC6BCE">
        <w:rPr>
          <w:rFonts w:eastAsia="Times New Roman"/>
          <w:b/>
          <w:sz w:val="28"/>
          <w:szCs w:val="28"/>
          <w:u w:val="single"/>
        </w:rPr>
        <w:t xml:space="preserve"> </w:t>
      </w:r>
      <w:r w:rsidRPr="00EC6BCE">
        <w:rPr>
          <w:b/>
          <w:sz w:val="28"/>
          <w:szCs w:val="28"/>
          <w:u w:val="single"/>
        </w:rPr>
        <w:t>Задание</w:t>
      </w:r>
    </w:p>
    <w:p w:rsidR="00EC6BCE" w:rsidRPr="00EC6BCE" w:rsidRDefault="00EC6BCE" w:rsidP="00C3183A">
      <w:pPr>
        <w:ind w:firstLine="0"/>
        <w:contextualSpacing/>
        <w:rPr>
          <w:sz w:val="28"/>
          <w:szCs w:val="28"/>
          <w:u w:val="single"/>
        </w:rPr>
      </w:pPr>
    </w:p>
    <w:p w:rsidR="00EC6BCE" w:rsidRPr="00EC6BCE" w:rsidRDefault="00EC6BCE" w:rsidP="00C3183A">
      <w:pPr>
        <w:ind w:firstLine="284"/>
        <w:contextualSpacing/>
        <w:rPr>
          <w:i/>
        </w:rPr>
      </w:pPr>
      <w:r w:rsidRPr="00EC6BCE">
        <w:rPr>
          <w:b/>
          <w:i/>
        </w:rPr>
        <w:t>Познакомьтесь с материалом таблицы. Прослушайте 3 фрагмента музыкальных произведе</w:t>
      </w:r>
      <w:r w:rsidRPr="00EC6BCE">
        <w:rPr>
          <w:b/>
          <w:i/>
        </w:rPr>
        <w:softHyphen/>
        <w:t>ний (каждый будет звучать 2 раза, № 3 прозвучит трижды).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Определите жанровую принадлежность каждого из них.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Заполните таблицу, указывая номер звучащего фрагмента, напишите название произведения, автора.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Дайте определение жанру и приведите пример произведения (автор, название) в оставшейся строке.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 xml:space="preserve">Напишите 15 определений и/или образных характеристик к музыкальному фрагменту № 3. </w:t>
      </w:r>
    </w:p>
    <w:p w:rsidR="00EC6BCE" w:rsidRDefault="00EC6BCE" w:rsidP="00C3183A">
      <w:pPr>
        <w:ind w:firstLine="0"/>
        <w:contextualSpacing/>
        <w:rPr>
          <w:b/>
          <w:i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888"/>
        <w:gridCol w:w="7467"/>
        <w:gridCol w:w="862"/>
      </w:tblGrid>
      <w:tr w:rsidR="00B20DE3" w:rsidRPr="00B20DE3" w:rsidTr="006F5127">
        <w:trPr>
          <w:trHeight w:val="174"/>
        </w:trPr>
        <w:tc>
          <w:tcPr>
            <w:tcW w:w="1676" w:type="dxa"/>
            <w:vMerge w:val="restart"/>
            <w:shd w:val="clear" w:color="auto" w:fill="auto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Музыкальный жанр</w:t>
            </w:r>
          </w:p>
        </w:tc>
        <w:tc>
          <w:tcPr>
            <w:tcW w:w="8355" w:type="dxa"/>
            <w:gridSpan w:val="2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Музыкальное произведение</w:t>
            </w:r>
          </w:p>
        </w:tc>
        <w:tc>
          <w:tcPr>
            <w:tcW w:w="862" w:type="dxa"/>
            <w:vMerge w:val="restart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 xml:space="preserve">Баллы </w:t>
            </w:r>
          </w:p>
        </w:tc>
      </w:tr>
      <w:tr w:rsidR="00B20DE3" w:rsidRPr="00B20DE3" w:rsidTr="006F5127">
        <w:trPr>
          <w:trHeight w:val="174"/>
        </w:trPr>
        <w:tc>
          <w:tcPr>
            <w:tcW w:w="1676" w:type="dxa"/>
            <w:vMerge/>
            <w:shd w:val="clear" w:color="auto" w:fill="auto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</w:p>
        </w:tc>
        <w:tc>
          <w:tcPr>
            <w:tcW w:w="888" w:type="dxa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Номер</w:t>
            </w:r>
          </w:p>
        </w:tc>
        <w:tc>
          <w:tcPr>
            <w:tcW w:w="7467" w:type="dxa"/>
            <w:shd w:val="clear" w:color="auto" w:fill="auto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Название, автор</w:t>
            </w:r>
          </w:p>
        </w:tc>
        <w:tc>
          <w:tcPr>
            <w:tcW w:w="862" w:type="dxa"/>
            <w:vMerge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167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  <w:r w:rsidRPr="00B20DE3">
              <w:rPr>
                <w:lang w:eastAsia="zh-CN"/>
              </w:rPr>
              <w:t>Фуга</w:t>
            </w:r>
          </w:p>
        </w:tc>
        <w:tc>
          <w:tcPr>
            <w:tcW w:w="888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7467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862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167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  <w:r w:rsidRPr="00B20DE3">
              <w:rPr>
                <w:lang w:eastAsia="zh-CN"/>
              </w:rPr>
              <w:t>Сюита</w:t>
            </w:r>
          </w:p>
        </w:tc>
        <w:tc>
          <w:tcPr>
            <w:tcW w:w="888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7467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862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167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  <w:r w:rsidRPr="00B20DE3">
              <w:rPr>
                <w:lang w:eastAsia="zh-CN"/>
              </w:rPr>
              <w:t xml:space="preserve">Опера </w:t>
            </w:r>
          </w:p>
        </w:tc>
        <w:tc>
          <w:tcPr>
            <w:tcW w:w="888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7467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862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167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  <w:r w:rsidRPr="00B20DE3">
              <w:rPr>
                <w:lang w:eastAsia="zh-CN"/>
              </w:rPr>
              <w:t xml:space="preserve">Балет </w:t>
            </w:r>
          </w:p>
        </w:tc>
        <w:tc>
          <w:tcPr>
            <w:tcW w:w="888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7467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  <w:tc>
          <w:tcPr>
            <w:tcW w:w="862" w:type="dxa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</w:tbl>
    <w:p w:rsidR="00B20DE3" w:rsidRDefault="00B20DE3" w:rsidP="00C3183A">
      <w:pPr>
        <w:ind w:firstLine="0"/>
        <w:contextualSpacing/>
        <w:rPr>
          <w:b/>
          <w:i/>
        </w:rPr>
      </w:pPr>
    </w:p>
    <w:p w:rsidR="00EC6BCE" w:rsidRDefault="00B20DE3" w:rsidP="00B20DE3">
      <w:pPr>
        <w:ind w:firstLine="0"/>
        <w:contextualSpacing/>
      </w:pPr>
      <w:r>
        <w:rPr>
          <w:b/>
        </w:rPr>
        <w:t>4. О</w:t>
      </w:r>
      <w:r w:rsidR="00EC6BCE" w:rsidRPr="00EC6BCE">
        <w:rPr>
          <w:b/>
        </w:rPr>
        <w:t>твет</w:t>
      </w:r>
      <w:r w:rsidR="00EC6BCE" w:rsidRPr="00EC6BCE">
        <w:t xml:space="preserve">: </w:t>
      </w: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p w:rsidR="00B20DE3" w:rsidRDefault="00B20DE3" w:rsidP="00B20DE3">
      <w:pPr>
        <w:ind w:firstLine="0"/>
        <w:contextualSpacing/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B20DE3" w:rsidRPr="00B20DE3" w:rsidTr="006F5127">
        <w:tc>
          <w:tcPr>
            <w:tcW w:w="4361" w:type="dxa"/>
            <w:gridSpan w:val="2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u w:val="single"/>
                <w:lang w:eastAsia="zh-CN"/>
              </w:rPr>
            </w:pPr>
            <w:r w:rsidRPr="00B20DE3">
              <w:rPr>
                <w:u w:val="single"/>
                <w:lang w:eastAsia="zh-CN"/>
              </w:rPr>
              <w:t>Максимальная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B20DE3">
              <w:rPr>
                <w:u w:val="single"/>
                <w:lang w:eastAsia="zh-CN"/>
              </w:rPr>
              <w:t>оценка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– 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40 </w:t>
            </w:r>
            <w:r w:rsidRPr="00B20DE3">
              <w:rPr>
                <w:b/>
                <w:u w:val="single"/>
                <w:lang w:eastAsia="zh-CN"/>
              </w:rPr>
              <w:t>баллов</w:t>
            </w:r>
          </w:p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2235" w:type="dxa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</w:tbl>
    <w:p w:rsidR="00B20DE3" w:rsidRPr="00EC6BCE" w:rsidRDefault="00B20DE3" w:rsidP="00B20DE3">
      <w:pPr>
        <w:ind w:firstLine="708"/>
        <w:contextualSpacing/>
        <w:rPr>
          <w:b/>
          <w:sz w:val="28"/>
          <w:szCs w:val="28"/>
          <w:u w:val="single"/>
        </w:rPr>
      </w:pPr>
    </w:p>
    <w:p w:rsidR="005D1AD9" w:rsidRPr="00EC6BCE" w:rsidRDefault="000D2E79" w:rsidP="00C3183A">
      <w:pPr>
        <w:ind w:firstLine="0"/>
        <w:contextualSpacing/>
        <w:jc w:val="center"/>
        <w:rPr>
          <w:b/>
          <w:sz w:val="28"/>
          <w:szCs w:val="28"/>
          <w:u w:val="single"/>
        </w:rPr>
      </w:pPr>
      <w:r w:rsidRPr="00EC6BCE">
        <w:rPr>
          <w:b/>
          <w:sz w:val="28"/>
          <w:szCs w:val="28"/>
          <w:u w:val="single"/>
        </w:rPr>
        <w:lastRenderedPageBreak/>
        <w:t>Задание 2</w:t>
      </w:r>
    </w:p>
    <w:p w:rsidR="00441AB6" w:rsidRPr="0087707B" w:rsidRDefault="00441AB6" w:rsidP="00441AB6">
      <w:pPr>
        <w:ind w:firstLine="0"/>
        <w:contextualSpacing/>
        <w:rPr>
          <w:b/>
          <w:i/>
          <w:szCs w:val="24"/>
        </w:rPr>
      </w:pPr>
      <w:r w:rsidRPr="0087707B">
        <w:rPr>
          <w:b/>
          <w:i/>
          <w:szCs w:val="24"/>
        </w:rPr>
        <w:t>Даны 10 фотографий произведений искусства.</w:t>
      </w:r>
    </w:p>
    <w:p w:rsidR="00441AB6" w:rsidRPr="003C47DE" w:rsidRDefault="00441AB6" w:rsidP="00441AB6">
      <w:pPr>
        <w:numPr>
          <w:ilvl w:val="0"/>
          <w:numId w:val="18"/>
        </w:numPr>
        <w:ind w:left="284" w:hanging="284"/>
      </w:pPr>
      <w:r w:rsidRPr="003C47DE">
        <w:t>Подпишите известные Вам произведения (название, автор, время создания</w:t>
      </w:r>
      <w:r>
        <w:t>,</w:t>
      </w:r>
      <w:r w:rsidRPr="003C47DE">
        <w:t xml:space="preserve"> вид искусства). </w:t>
      </w:r>
    </w:p>
    <w:p w:rsidR="00441AB6" w:rsidRPr="003C47DE" w:rsidRDefault="00441AB6" w:rsidP="00441AB6">
      <w:pPr>
        <w:numPr>
          <w:ilvl w:val="0"/>
          <w:numId w:val="18"/>
        </w:numPr>
        <w:ind w:left="284" w:hanging="284"/>
      </w:pPr>
      <w:r w:rsidRPr="003C47DE">
        <w:t xml:space="preserve">Объедините их в группы (не </w:t>
      </w:r>
      <w:r w:rsidR="00B20BA3">
        <w:t>мен</w:t>
      </w:r>
      <w:r w:rsidRPr="003C47DE">
        <w:t xml:space="preserve">ее </w:t>
      </w:r>
      <w:r w:rsidR="00B20BA3">
        <w:t xml:space="preserve">2 произведений </w:t>
      </w:r>
      <w:bookmarkStart w:id="0" w:name="_GoBack"/>
      <w:bookmarkEnd w:id="0"/>
      <w:r w:rsidR="00B20BA3">
        <w:t>в группе</w:t>
      </w:r>
      <w:r w:rsidRPr="003C47DE">
        <w:t>). Объясните принцип группировки.</w:t>
      </w:r>
    </w:p>
    <w:tbl>
      <w:tblPr>
        <w:tblStyle w:val="a3"/>
        <w:tblW w:w="10933" w:type="dxa"/>
        <w:tblLook w:val="04A0"/>
      </w:tblPr>
      <w:tblGrid>
        <w:gridCol w:w="5069"/>
        <w:gridCol w:w="5864"/>
      </w:tblGrid>
      <w:tr w:rsidR="00441AB6" w:rsidRPr="00332C03" w:rsidTr="00785276">
        <w:trPr>
          <w:trHeight w:val="3162"/>
        </w:trPr>
        <w:tc>
          <w:tcPr>
            <w:tcW w:w="5070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 w:rsidRPr="00332C03">
              <w:rPr>
                <w:b/>
                <w:szCs w:val="24"/>
              </w:rPr>
              <w:t>1.</w:t>
            </w:r>
            <w:r w:rsidRPr="00332C0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2020967" cy="2571750"/>
                  <wp:effectExtent l="0" t="0" r="0" b="0"/>
                  <wp:docPr id="9" name="Рисунок 9" descr="http://img-fotki.yandex.ru/get/6313/23032888.44/0_851b0_3ebaf886_XX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img-fotki.yandex.ru/get/6313/23032888.44/0_851b0_3ebaf886_XXX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104" cy="2574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63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 w:rsidRPr="00332C03">
              <w:rPr>
                <w:b/>
                <w:szCs w:val="24"/>
              </w:rPr>
              <w:t xml:space="preserve">2. </w:t>
            </w:r>
            <w:r w:rsidRPr="00332C0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1345057" cy="2571750"/>
                  <wp:effectExtent l="0" t="0" r="7620" b="0"/>
                  <wp:docPr id="3" name="Рисунок 3" descr="https://upload.wikimedia.org/wikipedia/commons/thumb/b/bb/NAMA_Ath%C3%A9na_Varvakeion.jpg/250px-NAMA_Ath%C3%A9na_Varvake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commons/thumb/b/bb/NAMA_Ath%C3%A9na_Varvakeion.jpg/250px-NAMA_Ath%C3%A9na_Varvake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9273" cy="2579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</w:p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</w:tr>
      <w:tr w:rsidR="00441AB6" w:rsidRPr="00332C03" w:rsidTr="00785276">
        <w:trPr>
          <w:trHeight w:val="4103"/>
        </w:trPr>
        <w:tc>
          <w:tcPr>
            <w:tcW w:w="5070" w:type="dxa"/>
          </w:tcPr>
          <w:p w:rsidR="00441AB6" w:rsidRPr="00332C03" w:rsidRDefault="00441AB6" w:rsidP="00785276">
            <w:pPr>
              <w:ind w:firstLine="0"/>
              <w:jc w:val="center"/>
              <w:rPr>
                <w:b/>
                <w:noProof/>
                <w:lang w:eastAsia="ru-RU"/>
              </w:rPr>
            </w:pPr>
            <w:r>
              <w:rPr>
                <w:b/>
                <w:noProof/>
                <w:lang w:eastAsia="ru-RU"/>
              </w:rPr>
              <w:t xml:space="preserve">3. </w:t>
            </w:r>
            <w:r w:rsidRPr="00332C03">
              <w:rPr>
                <w:b/>
                <w:noProof/>
                <w:lang w:eastAsia="ru-RU"/>
              </w:rPr>
              <w:drawing>
                <wp:inline distT="0" distB="0" distL="0" distR="0">
                  <wp:extent cx="1915160" cy="2552700"/>
                  <wp:effectExtent l="0" t="0" r="8890" b="0"/>
                  <wp:docPr id="8" name="Рисунок 8" descr="http://www.pushkin-book.ru/img/pushkin/pushkin_memor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pushkin-book.ru/img/pushkin/pushkin_memori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16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AB6" w:rsidRDefault="00441AB6" w:rsidP="00785276">
            <w:pPr>
              <w:jc w:val="center"/>
              <w:rPr>
                <w:b/>
                <w:szCs w:val="24"/>
              </w:rPr>
            </w:pPr>
          </w:p>
          <w:p w:rsidR="00441AB6" w:rsidRDefault="00441AB6" w:rsidP="00785276">
            <w:pPr>
              <w:jc w:val="center"/>
              <w:rPr>
                <w:b/>
                <w:szCs w:val="24"/>
              </w:rPr>
            </w:pPr>
          </w:p>
          <w:p w:rsidR="00441AB6" w:rsidRPr="00332C03" w:rsidRDefault="00441AB6" w:rsidP="00785276">
            <w:pPr>
              <w:jc w:val="center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>
              <w:rPr>
                <w:b/>
                <w:noProof/>
                <w:szCs w:val="24"/>
                <w:lang w:eastAsia="ru-RU"/>
              </w:rPr>
              <w:t xml:space="preserve">4. </w:t>
            </w:r>
            <w:r w:rsidRPr="00332C0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3333750" cy="1800225"/>
                  <wp:effectExtent l="0" t="0" r="0" b="9525"/>
                  <wp:docPr id="6" name="Рисунок 6" descr="http://design-kmv.ru/wp-content/uploads/2014/05/sotvorenieada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design-kmv.ru/wp-content/uploads/2014/05/sotvorenieada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434" cy="18022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AB6" w:rsidRPr="00332C03" w:rsidTr="00785276">
        <w:trPr>
          <w:trHeight w:val="3807"/>
        </w:trPr>
        <w:tc>
          <w:tcPr>
            <w:tcW w:w="5070" w:type="dxa"/>
          </w:tcPr>
          <w:p w:rsidR="00441AB6" w:rsidRPr="00332C03" w:rsidRDefault="00441AB6" w:rsidP="00785276">
            <w:pPr>
              <w:pStyle w:val="a6"/>
              <w:numPr>
                <w:ilvl w:val="0"/>
                <w:numId w:val="9"/>
              </w:numPr>
              <w:jc w:val="center"/>
              <w:rPr>
                <w:b/>
                <w:szCs w:val="24"/>
              </w:rPr>
            </w:pPr>
            <w:r w:rsidRPr="00332C03">
              <w:rPr>
                <w:noProof/>
                <w:lang w:eastAsia="ru-RU"/>
              </w:rPr>
              <w:drawing>
                <wp:inline distT="0" distB="0" distL="0" distR="0">
                  <wp:extent cx="1688109" cy="2362200"/>
                  <wp:effectExtent l="0" t="0" r="7620" b="0"/>
                  <wp:docPr id="12" name="Рисунок 12" descr="http://dymka.teploruk.ru/i/resize/?c=nvBahiAqBdhuAel8bBC2bc5ycDel8btCguuChdpCgrpofayoehuphfyrr5u3b3esoso5fh5h_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dymka.teploruk.ru/i/resize/?c=nvBahiAqBdhuAel8bBC2bc5ycDel8btCguuChdpCgrpofayoehuphfyrr5u3b3esoso5fh5h_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070" cy="2364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AB6" w:rsidRDefault="00441AB6" w:rsidP="00785276">
            <w:pPr>
              <w:jc w:val="center"/>
              <w:rPr>
                <w:b/>
                <w:szCs w:val="24"/>
              </w:rPr>
            </w:pPr>
          </w:p>
          <w:p w:rsidR="00441AB6" w:rsidRDefault="00441AB6" w:rsidP="00785276">
            <w:pPr>
              <w:jc w:val="center"/>
              <w:rPr>
                <w:b/>
                <w:szCs w:val="24"/>
              </w:rPr>
            </w:pPr>
          </w:p>
          <w:p w:rsidR="00441AB6" w:rsidRPr="00332C03" w:rsidRDefault="00441AB6" w:rsidP="00785276">
            <w:pPr>
              <w:jc w:val="center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>
              <w:rPr>
                <w:b/>
                <w:noProof/>
                <w:szCs w:val="24"/>
                <w:lang w:eastAsia="ru-RU"/>
              </w:rPr>
              <w:t xml:space="preserve">6. </w:t>
            </w:r>
            <w:r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2999740" cy="224980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740" cy="22498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AB6" w:rsidRPr="00332C03" w:rsidTr="00785276">
        <w:trPr>
          <w:trHeight w:val="2825"/>
        </w:trPr>
        <w:tc>
          <w:tcPr>
            <w:tcW w:w="5070" w:type="dxa"/>
          </w:tcPr>
          <w:p w:rsidR="00441AB6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 w:rsidRPr="00332C03">
              <w:rPr>
                <w:b/>
                <w:szCs w:val="24"/>
              </w:rPr>
              <w:lastRenderedPageBreak/>
              <w:t xml:space="preserve">7. </w:t>
            </w:r>
            <w:r w:rsidRPr="00332C03">
              <w:rPr>
                <w:b/>
                <w:noProof/>
                <w:lang w:eastAsia="ru-RU"/>
              </w:rPr>
              <w:drawing>
                <wp:inline distT="0" distB="0" distL="0" distR="0">
                  <wp:extent cx="2228850" cy="2520584"/>
                  <wp:effectExtent l="0" t="0" r="0" b="0"/>
                  <wp:docPr id="14" name="Рисунок 14" descr="http://wergin.ru/_upload/fm/6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ergin.ru/_upload/fm/6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310" cy="252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AB6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</w:p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 w:rsidRPr="00332C03">
              <w:rPr>
                <w:b/>
                <w:szCs w:val="24"/>
              </w:rPr>
              <w:t xml:space="preserve">8. </w:t>
            </w:r>
            <w:r w:rsidRPr="00332C0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3585882" cy="1792941"/>
                  <wp:effectExtent l="0" t="0" r="0" b="0"/>
                  <wp:docPr id="2" name="Рисунок 2" descr="http://michel.hiblogger.net/img/userfiles/2011/02/21/97752/copy_of_03b8d1ac6fd52dabf2d1b3c25df41534-m5uw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ichel.hiblogger.net/img/userfiles/2011/02/21/97752/copy_of_03b8d1ac6fd52dabf2d1b3c25df41534-m5uw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5202" cy="1797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1AB6" w:rsidRPr="00332C03" w:rsidTr="00785276">
        <w:trPr>
          <w:trHeight w:val="3526"/>
        </w:trPr>
        <w:tc>
          <w:tcPr>
            <w:tcW w:w="5070" w:type="dxa"/>
          </w:tcPr>
          <w:p w:rsidR="00441AB6" w:rsidRDefault="00441AB6" w:rsidP="00785276">
            <w:pPr>
              <w:pStyle w:val="a6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9. </w:t>
            </w:r>
            <w:r w:rsidRPr="00332C03">
              <w:rPr>
                <w:b/>
                <w:noProof/>
                <w:lang w:eastAsia="ru-RU"/>
              </w:rPr>
              <w:drawing>
                <wp:inline distT="0" distB="0" distL="0" distR="0">
                  <wp:extent cx="2210360" cy="2505075"/>
                  <wp:effectExtent l="0" t="0" r="0" b="0"/>
                  <wp:docPr id="17" name="Рисунок 17" descr="https://upload.wikimedia.org/wikipedia/commons/thumb/0/09/Serebryakova_SefPortrait.jpg/300px-Serebryakova_SefPortra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upload.wikimedia.org/wikipedia/commons/thumb/0/09/Serebryakova_SefPortrait.jpg/300px-Serebryakova_SefPortrai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0360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1AB6" w:rsidRPr="00332C03" w:rsidRDefault="00441AB6" w:rsidP="00785276">
            <w:pPr>
              <w:pStyle w:val="a6"/>
              <w:ind w:firstLine="0"/>
              <w:rPr>
                <w:b/>
                <w:szCs w:val="24"/>
              </w:rPr>
            </w:pPr>
          </w:p>
          <w:p w:rsidR="00441AB6" w:rsidRPr="00332C03" w:rsidRDefault="00441AB6" w:rsidP="00785276">
            <w:pPr>
              <w:pStyle w:val="a6"/>
              <w:ind w:firstLine="0"/>
              <w:jc w:val="center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441AB6" w:rsidRPr="00332C03" w:rsidRDefault="00441AB6" w:rsidP="00785276">
            <w:pPr>
              <w:ind w:firstLine="0"/>
              <w:contextualSpacing/>
              <w:jc w:val="center"/>
              <w:rPr>
                <w:b/>
                <w:szCs w:val="24"/>
              </w:rPr>
            </w:pPr>
            <w:r w:rsidRPr="00332C03">
              <w:rPr>
                <w:b/>
                <w:szCs w:val="24"/>
              </w:rPr>
              <w:t xml:space="preserve">10. </w:t>
            </w:r>
            <w:r w:rsidRPr="00332C03">
              <w:rPr>
                <w:b/>
                <w:noProof/>
                <w:szCs w:val="24"/>
                <w:lang w:eastAsia="ru-RU"/>
              </w:rPr>
              <w:drawing>
                <wp:inline distT="0" distB="0" distL="0" distR="0">
                  <wp:extent cx="3308682" cy="2200275"/>
                  <wp:effectExtent l="0" t="0" r="0" b="0"/>
                  <wp:docPr id="13" name="Рисунок 13" descr="http://stroiremdoma.ru/images/stroiremdoma/2015/05/0_c486e_e402130a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roiremdoma.ru/images/stroiremdoma/2015/05/0_c486e_e402130a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0034" cy="220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AB6" w:rsidRPr="0087707B" w:rsidRDefault="00441AB6" w:rsidP="00441AB6">
      <w:pPr>
        <w:ind w:firstLine="0"/>
        <w:contextualSpacing/>
        <w:rPr>
          <w:szCs w:val="24"/>
        </w:rPr>
      </w:pPr>
    </w:p>
    <w:tbl>
      <w:tblPr>
        <w:tblpPr w:leftFromText="180" w:rightFromText="180" w:vertAnchor="text" w:tblpY="1"/>
        <w:tblOverlap w:val="never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1885"/>
        <w:gridCol w:w="8485"/>
      </w:tblGrid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Номера</w:t>
            </w: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Примерные варианты принципов группировки</w:t>
            </w: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  <w:tr w:rsidR="00441AB6" w:rsidRPr="0087707B" w:rsidTr="00785276">
        <w:trPr>
          <w:trHeight w:val="283"/>
        </w:trPr>
        <w:tc>
          <w:tcPr>
            <w:tcW w:w="653" w:type="dxa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  <w:tc>
          <w:tcPr>
            <w:tcW w:w="8485" w:type="dxa"/>
            <w:shd w:val="clear" w:color="auto" w:fill="auto"/>
            <w:vAlign w:val="center"/>
          </w:tcPr>
          <w:p w:rsidR="00441AB6" w:rsidRPr="0087707B" w:rsidRDefault="00441AB6" w:rsidP="00785276">
            <w:pPr>
              <w:spacing w:line="360" w:lineRule="auto"/>
              <w:ind w:firstLine="0"/>
              <w:contextualSpacing/>
              <w:rPr>
                <w:szCs w:val="24"/>
              </w:rPr>
            </w:pPr>
          </w:p>
        </w:tc>
      </w:tr>
    </w:tbl>
    <w:p w:rsidR="00441AB6" w:rsidRDefault="00441AB6" w:rsidP="00441AB6">
      <w:pPr>
        <w:ind w:firstLine="0"/>
        <w:contextualSpacing/>
        <w:rPr>
          <w:szCs w:val="24"/>
        </w:rPr>
      </w:pPr>
      <w:r>
        <w:rPr>
          <w:szCs w:val="24"/>
        </w:rPr>
        <w:br w:type="textWrapping" w:clear="all"/>
      </w: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441AB6" w:rsidRPr="00B20DE3" w:rsidTr="00785276">
        <w:tc>
          <w:tcPr>
            <w:tcW w:w="4361" w:type="dxa"/>
            <w:gridSpan w:val="2"/>
            <w:shd w:val="clear" w:color="auto" w:fill="auto"/>
            <w:vAlign w:val="center"/>
          </w:tcPr>
          <w:p w:rsidR="00441AB6" w:rsidRPr="00B20DE3" w:rsidRDefault="00441AB6" w:rsidP="00785276">
            <w:pPr>
              <w:ind w:firstLine="0"/>
              <w:jc w:val="center"/>
              <w:rPr>
                <w:u w:val="single"/>
                <w:lang w:eastAsia="zh-CN"/>
              </w:rPr>
            </w:pPr>
            <w:r w:rsidRPr="00B20DE3">
              <w:rPr>
                <w:u w:val="single"/>
                <w:lang w:eastAsia="zh-CN"/>
              </w:rPr>
              <w:t>Максимальная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B20DE3">
              <w:rPr>
                <w:u w:val="single"/>
                <w:lang w:eastAsia="zh-CN"/>
              </w:rPr>
              <w:t>оценка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– 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>
              <w:rPr>
                <w:rFonts w:eastAsia="Times New Roman"/>
                <w:b/>
                <w:u w:val="single"/>
                <w:lang w:eastAsia="zh-CN"/>
              </w:rPr>
              <w:t>57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 w:rsidRPr="00B20DE3">
              <w:rPr>
                <w:b/>
                <w:u w:val="single"/>
                <w:lang w:eastAsia="zh-CN"/>
              </w:rPr>
              <w:t>баллов</w:t>
            </w:r>
          </w:p>
          <w:p w:rsidR="00441AB6" w:rsidRPr="00B20DE3" w:rsidRDefault="00441AB6" w:rsidP="00785276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441AB6" w:rsidRPr="00B20DE3" w:rsidTr="00785276">
        <w:tc>
          <w:tcPr>
            <w:tcW w:w="2235" w:type="dxa"/>
            <w:shd w:val="clear" w:color="auto" w:fill="auto"/>
            <w:vAlign w:val="center"/>
          </w:tcPr>
          <w:p w:rsidR="00441AB6" w:rsidRPr="00B20DE3" w:rsidRDefault="00441AB6" w:rsidP="00785276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441AB6" w:rsidRPr="00B20DE3" w:rsidRDefault="00441AB6" w:rsidP="00785276">
            <w:pPr>
              <w:ind w:firstLine="0"/>
              <w:rPr>
                <w:lang w:eastAsia="zh-CN"/>
              </w:rPr>
            </w:pPr>
          </w:p>
          <w:p w:rsidR="00441AB6" w:rsidRPr="00B20DE3" w:rsidRDefault="00441AB6" w:rsidP="00785276">
            <w:pPr>
              <w:ind w:firstLine="0"/>
              <w:rPr>
                <w:lang w:eastAsia="zh-CN"/>
              </w:rPr>
            </w:pPr>
          </w:p>
        </w:tc>
      </w:tr>
    </w:tbl>
    <w:p w:rsidR="006408D1" w:rsidRPr="006408D1" w:rsidRDefault="006408D1" w:rsidP="00C3183A">
      <w:pPr>
        <w:ind w:firstLine="0"/>
        <w:contextualSpacing/>
        <w:jc w:val="center"/>
        <w:rPr>
          <w:b/>
          <w:sz w:val="28"/>
          <w:szCs w:val="28"/>
          <w:u w:val="single"/>
        </w:rPr>
      </w:pPr>
      <w:r w:rsidRPr="006408D1">
        <w:rPr>
          <w:b/>
          <w:sz w:val="28"/>
          <w:szCs w:val="28"/>
          <w:u w:val="single"/>
        </w:rPr>
        <w:lastRenderedPageBreak/>
        <w:t>Задание 3</w:t>
      </w:r>
    </w:p>
    <w:p w:rsidR="009A0C8B" w:rsidRDefault="009A0C8B" w:rsidP="00C3183A">
      <w:pPr>
        <w:rPr>
          <w:b/>
          <w:i/>
        </w:rPr>
      </w:pPr>
      <w:r w:rsidRPr="00C477F1">
        <w:rPr>
          <w:b/>
          <w:i/>
        </w:rPr>
        <w:t>Рассмотрите и проанализируйте известное произведени</w:t>
      </w:r>
      <w:r>
        <w:rPr>
          <w:b/>
          <w:i/>
        </w:rPr>
        <w:t>е.</w:t>
      </w:r>
    </w:p>
    <w:p w:rsidR="00493252" w:rsidRPr="00493252" w:rsidRDefault="00B20DE3" w:rsidP="00B20DE3">
      <w:pPr>
        <w:pStyle w:val="a6"/>
        <w:numPr>
          <w:ilvl w:val="0"/>
          <w:numId w:val="14"/>
        </w:numPr>
        <w:tabs>
          <w:tab w:val="left" w:pos="284"/>
        </w:tabs>
        <w:ind w:left="0" w:firstLine="0"/>
      </w:pPr>
      <w:r w:rsidRPr="0031279E">
        <w:rPr>
          <w:noProof/>
          <w:lang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margin">
              <wp:posOffset>20955</wp:posOffset>
            </wp:positionH>
            <wp:positionV relativeFrom="margin">
              <wp:posOffset>430530</wp:posOffset>
            </wp:positionV>
            <wp:extent cx="4610100" cy="2539365"/>
            <wp:effectExtent l="0" t="0" r="0" b="0"/>
            <wp:wrapSquare wrapText="bothSides"/>
            <wp:docPr id="1" name="Рисунок 1" descr="http://www.art-portrets.ru/art/vasnetsov/vityaz-na-rasput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-portrets.ru/art/vasnetsov/vityaz-na-rasputye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25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3252" w:rsidRPr="00493252">
        <w:t>Напишите название работы и ее автора.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Укажите время создания п</w:t>
      </w:r>
      <w:r w:rsidRPr="00493252">
        <w:t>о</w:t>
      </w:r>
      <w:r w:rsidRPr="00493252">
        <w:t>лотна.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Опишите общую композ</w:t>
      </w:r>
      <w:r w:rsidRPr="00493252">
        <w:t>и</w:t>
      </w:r>
      <w:r w:rsidRPr="00493252">
        <w:t>цию работы.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Назовите значимые запом</w:t>
      </w:r>
      <w:r w:rsidRPr="00493252">
        <w:t>и</w:t>
      </w:r>
      <w:r w:rsidRPr="00493252">
        <w:t>нающиеся детали и их фун</w:t>
      </w:r>
      <w:r w:rsidRPr="00493252">
        <w:t>к</w:t>
      </w:r>
      <w:r w:rsidRPr="00493252">
        <w:t>ции.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Определите общее настро</w:t>
      </w:r>
      <w:r w:rsidRPr="00493252">
        <w:t>е</w:t>
      </w:r>
      <w:r w:rsidRPr="00493252">
        <w:t>ние работы.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Если можете, сообщите д</w:t>
      </w:r>
      <w:r w:rsidRPr="00493252">
        <w:t>о</w:t>
      </w:r>
      <w:r w:rsidRPr="00493252">
        <w:t>полнительные значимые свед</w:t>
      </w:r>
      <w:r w:rsidRPr="00493252">
        <w:t>е</w:t>
      </w:r>
      <w:r w:rsidRPr="00493252">
        <w:t>ния о картине, жанре, авторе.</w:t>
      </w:r>
    </w:p>
    <w:p w:rsidR="0049325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Укажите три работы этого же художника.</w:t>
      </w:r>
    </w:p>
    <w:p w:rsidR="00867212" w:rsidRPr="00493252" w:rsidRDefault="00493252" w:rsidP="00B20DE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u w:val="single"/>
        </w:rPr>
      </w:pPr>
      <w:r w:rsidRPr="00493252">
        <w:t>Назовите жанр и укажите три работы этого же жанра (название, автор).</w:t>
      </w:r>
    </w:p>
    <w:p w:rsidR="00493252" w:rsidRPr="00493252" w:rsidRDefault="00493252" w:rsidP="00C3183A">
      <w:pPr>
        <w:pStyle w:val="Default"/>
        <w:contextualSpacing/>
        <w:jc w:val="both"/>
      </w:pPr>
    </w:p>
    <w:p w:rsidR="00493252" w:rsidRPr="00493252" w:rsidRDefault="00B20DE3" w:rsidP="00C3183A">
      <w:pPr>
        <w:pStyle w:val="Default"/>
        <w:contextualSpacing/>
        <w:jc w:val="both"/>
        <w:rPr>
          <w:b/>
        </w:rPr>
      </w:pPr>
      <w:r>
        <w:rPr>
          <w:b/>
        </w:rPr>
        <w:t>О</w:t>
      </w:r>
      <w:r w:rsidR="00493252" w:rsidRPr="00493252">
        <w:rPr>
          <w:b/>
        </w:rPr>
        <w:t>твет:</w:t>
      </w: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B20DE3" w:rsidRDefault="00B20DE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B20DE3" w:rsidRPr="00B20DE3" w:rsidTr="006F5127">
        <w:tc>
          <w:tcPr>
            <w:tcW w:w="4361" w:type="dxa"/>
            <w:gridSpan w:val="2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u w:val="single"/>
                <w:lang w:eastAsia="zh-CN"/>
              </w:rPr>
            </w:pPr>
            <w:r w:rsidRPr="00B20DE3">
              <w:rPr>
                <w:u w:val="single"/>
                <w:lang w:eastAsia="zh-CN"/>
              </w:rPr>
              <w:t>Максимальная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B20DE3">
              <w:rPr>
                <w:u w:val="single"/>
                <w:lang w:eastAsia="zh-CN"/>
              </w:rPr>
              <w:t>оценка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– 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>
              <w:rPr>
                <w:rFonts w:eastAsia="Times New Roman"/>
                <w:b/>
                <w:u w:val="single"/>
                <w:lang w:eastAsia="zh-CN"/>
              </w:rPr>
              <w:t>35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 w:rsidRPr="00B20DE3">
              <w:rPr>
                <w:b/>
                <w:u w:val="single"/>
                <w:lang w:eastAsia="zh-CN"/>
              </w:rPr>
              <w:t>баллов</w:t>
            </w:r>
          </w:p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2235" w:type="dxa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</w:tbl>
    <w:p w:rsidR="00076EAA" w:rsidRPr="0087707B" w:rsidRDefault="00076EAA" w:rsidP="0087707B">
      <w:pPr>
        <w:pStyle w:val="Default"/>
        <w:contextualSpacing/>
        <w:jc w:val="center"/>
        <w:rPr>
          <w:b/>
          <w:sz w:val="28"/>
          <w:szCs w:val="28"/>
          <w:u w:val="single"/>
        </w:rPr>
      </w:pPr>
      <w:r w:rsidRPr="0087707B">
        <w:rPr>
          <w:b/>
          <w:sz w:val="28"/>
          <w:szCs w:val="28"/>
          <w:u w:val="single"/>
        </w:rPr>
        <w:lastRenderedPageBreak/>
        <w:t xml:space="preserve">Задание </w:t>
      </w:r>
      <w:r w:rsidR="0087707B" w:rsidRPr="0087707B">
        <w:rPr>
          <w:b/>
          <w:sz w:val="28"/>
          <w:szCs w:val="28"/>
          <w:u w:val="single"/>
        </w:rPr>
        <w:t>4</w:t>
      </w:r>
    </w:p>
    <w:p w:rsidR="00B47754" w:rsidRDefault="00B47754" w:rsidP="00C3183A">
      <w:pPr>
        <w:ind w:firstLine="0"/>
        <w:contextualSpacing/>
        <w:rPr>
          <w:b/>
          <w:i/>
          <w:szCs w:val="24"/>
        </w:rPr>
      </w:pPr>
    </w:p>
    <w:p w:rsidR="00B47754" w:rsidRPr="00B47754" w:rsidRDefault="00B47754" w:rsidP="00B47754">
      <w:pPr>
        <w:contextualSpacing/>
        <w:rPr>
          <w:b/>
          <w:i/>
        </w:rPr>
      </w:pPr>
      <w:r w:rsidRPr="00B47754">
        <w:rPr>
          <w:b/>
          <w:i/>
        </w:rPr>
        <w:t>Дано 6 фрагментов текстов по истории стилей.</w:t>
      </w:r>
    </w:p>
    <w:p w:rsidR="00B47754" w:rsidRPr="00B47754" w:rsidRDefault="00B47754" w:rsidP="00B47754">
      <w:pPr>
        <w:contextualSpacing/>
      </w:pPr>
      <w:r w:rsidRPr="00B47754">
        <w:t>1. Объедините номера текстов, относящихся к одному и тому же стилю, в три пары.</w:t>
      </w:r>
    </w:p>
    <w:p w:rsidR="00B47754" w:rsidRPr="00B47754" w:rsidRDefault="00B47754" w:rsidP="00B47754">
      <w:pPr>
        <w:contextualSpacing/>
      </w:pPr>
      <w:r w:rsidRPr="00B47754">
        <w:t>2. Напишите названия этих стилей.</w:t>
      </w:r>
    </w:p>
    <w:p w:rsidR="00B47754" w:rsidRPr="00B47754" w:rsidRDefault="00B47754" w:rsidP="00B47754">
      <w:pPr>
        <w:contextualSpacing/>
      </w:pPr>
    </w:p>
    <w:p w:rsidR="00A70665" w:rsidRPr="00A70665" w:rsidRDefault="00A70665" w:rsidP="00A70665">
      <w:pPr>
        <w:contextualSpacing/>
      </w:pPr>
      <w:r w:rsidRPr="00A70665">
        <w:rPr>
          <w:b/>
        </w:rPr>
        <w:t>1.</w:t>
      </w:r>
      <w:r w:rsidRPr="00A70665">
        <w:t xml:space="preserve"> </w:t>
      </w:r>
      <w:r w:rsidR="003D1B56" w:rsidRPr="00A70665">
        <w:t>Вновь расцвела полузабытая пейзажная живопись, бурный подъем переживала историческая живопись, многие художники вдохновлялись литературными сюжетами.</w:t>
      </w:r>
    </w:p>
    <w:p w:rsidR="00A70665" w:rsidRPr="00A70665" w:rsidRDefault="00A70665" w:rsidP="00A70665">
      <w:pPr>
        <w:contextualSpacing/>
      </w:pPr>
    </w:p>
    <w:p w:rsidR="00A70665" w:rsidRDefault="00A70665" w:rsidP="00A70665">
      <w:pPr>
        <w:contextualSpacing/>
      </w:pPr>
      <w:r w:rsidRPr="00A70665">
        <w:rPr>
          <w:b/>
        </w:rPr>
        <w:t>2.</w:t>
      </w:r>
      <w:r w:rsidRPr="00A70665">
        <w:t xml:space="preserve"> </w:t>
      </w:r>
      <w:r w:rsidR="00E47020">
        <w:t xml:space="preserve">Это </w:t>
      </w:r>
      <w:r w:rsidR="00E47020" w:rsidRPr="00E47020">
        <w:t>художественный стиль европейского искусства XVII</w:t>
      </w:r>
      <w:r w:rsidR="00E47020">
        <w:t>-</w:t>
      </w:r>
      <w:r w:rsidR="00E47020" w:rsidRPr="00E47020">
        <w:t>XIX вв., одной из важнейших черт которого было обращение к античному искусству как высшему образцу и опора на традиции высокого Возрождения. Искусство отражало идеи гармонического устройства общества, но во многом их утрач</w:t>
      </w:r>
      <w:r w:rsidR="00E47020" w:rsidRPr="00E47020">
        <w:t>и</w:t>
      </w:r>
      <w:r w:rsidR="00E47020" w:rsidRPr="00E47020">
        <w:t xml:space="preserve">вало по сравнению с культурой Возрождения. </w:t>
      </w:r>
      <w:r w:rsidR="00E47020">
        <w:t>Х</w:t>
      </w:r>
      <w:r w:rsidR="00E47020" w:rsidRPr="00E47020">
        <w:t xml:space="preserve">удожественным формам </w:t>
      </w:r>
      <w:r w:rsidR="00E47020">
        <w:t>стиля</w:t>
      </w:r>
      <w:r w:rsidR="00E47020" w:rsidRPr="00E47020">
        <w:t xml:space="preserve"> </w:t>
      </w:r>
      <w:proofErr w:type="gramStart"/>
      <w:r w:rsidR="00E47020" w:rsidRPr="00E47020">
        <w:t>свойственны</w:t>
      </w:r>
      <w:proofErr w:type="gramEnd"/>
      <w:r w:rsidR="00E47020" w:rsidRPr="00E47020">
        <w:t xml:space="preserve"> строгая о</w:t>
      </w:r>
      <w:r w:rsidR="00E47020" w:rsidRPr="00E47020">
        <w:t>р</w:t>
      </w:r>
      <w:r w:rsidR="00E47020" w:rsidRPr="00E47020">
        <w:t>ганизованность, уравновешенность, ясность и гармоничность образов.</w:t>
      </w:r>
    </w:p>
    <w:p w:rsidR="00E47020" w:rsidRPr="00A70665" w:rsidRDefault="00E47020" w:rsidP="00A70665">
      <w:pPr>
        <w:contextualSpacing/>
      </w:pPr>
    </w:p>
    <w:p w:rsidR="00A70665" w:rsidRPr="00A70665" w:rsidRDefault="00A70665" w:rsidP="00A70665">
      <w:pPr>
        <w:contextualSpacing/>
      </w:pPr>
      <w:r w:rsidRPr="00A70665">
        <w:rPr>
          <w:b/>
        </w:rPr>
        <w:t>3.</w:t>
      </w:r>
      <w:r w:rsidRPr="00A70665">
        <w:t xml:space="preserve"> </w:t>
      </w:r>
      <w:r w:rsidR="003D1B56" w:rsidRPr="00A70665">
        <w:t xml:space="preserve">Этот стиль воплотил новые представления о единстве, безграничности и многообразии мира, о его драматической сложности и вечной изменчивости; его эстетика строилась на коллизии человека и мира, идеальных и чувственных начал, разума и иррационализма. </w:t>
      </w:r>
    </w:p>
    <w:p w:rsidR="00A70665" w:rsidRPr="00A70665" w:rsidRDefault="00A70665" w:rsidP="00A70665">
      <w:pPr>
        <w:contextualSpacing/>
      </w:pPr>
    </w:p>
    <w:p w:rsidR="003D1B56" w:rsidRDefault="00A70665" w:rsidP="003D1B56">
      <w:pPr>
        <w:contextualSpacing/>
      </w:pPr>
      <w:r w:rsidRPr="00A70665">
        <w:rPr>
          <w:b/>
        </w:rPr>
        <w:t>4.</w:t>
      </w:r>
      <w:r w:rsidRPr="00A70665">
        <w:t xml:space="preserve"> </w:t>
      </w:r>
      <w:r w:rsidR="003D1B56" w:rsidRPr="00A70665">
        <w:t>Искусству свойственны грандиозность, пышность и динамика, патетическая приподнятость, интенсивность чувств, пристрастие к эффектной зрелищности, совмещению иллюзорного и реального, сильным контрастам масштабов и ритмов, материалов и фактур, света и тени. Синтез искусств приобрел всеобъемлющий характер: городские ансамбли, дворцы и церкви, благодаря причудливой пластике ф</w:t>
      </w:r>
      <w:r w:rsidR="003D1B56" w:rsidRPr="00A70665">
        <w:t>а</w:t>
      </w:r>
      <w:r w:rsidR="003D1B56" w:rsidRPr="00A70665">
        <w:t>садов, беспокойной игре светотени, сложным криволинейным планам и абрисам, приобрели живопи</w:t>
      </w:r>
      <w:r w:rsidR="003D1B56" w:rsidRPr="00A70665">
        <w:t>с</w:t>
      </w:r>
      <w:r w:rsidR="003D1B56" w:rsidRPr="00A70665">
        <w:t>ность и динамичность, как бы вливались в окружающее пространство; интерьеры зданий украшались многоцветной скульптурой, лепкой, резьбой, зеркала и росписи иллюзорно расширяли пространство, а живопись плафонов создавала эффект разверзшихся сводов.</w:t>
      </w:r>
      <w:r w:rsidR="003D1B56">
        <w:t xml:space="preserve"> </w:t>
      </w:r>
    </w:p>
    <w:p w:rsidR="003D1B56" w:rsidRDefault="003D1B56" w:rsidP="00A70665">
      <w:pPr>
        <w:contextualSpacing/>
        <w:rPr>
          <w:b/>
        </w:rPr>
      </w:pPr>
    </w:p>
    <w:p w:rsidR="00A70665" w:rsidRPr="00A70665" w:rsidRDefault="00A70665" w:rsidP="00A70665">
      <w:pPr>
        <w:contextualSpacing/>
      </w:pPr>
      <w:r w:rsidRPr="00A70665">
        <w:rPr>
          <w:b/>
        </w:rPr>
        <w:t>5.</w:t>
      </w:r>
      <w:r w:rsidRPr="00A70665">
        <w:t xml:space="preserve"> Предполагалось изображать переживания, сильную личность, отвергающую обывательское существование, жаждущую высшего напряжения творческих сил. Авторы стали показывать эмоци</w:t>
      </w:r>
      <w:r w:rsidRPr="00A70665">
        <w:t>о</w:t>
      </w:r>
      <w:r w:rsidRPr="00A70665">
        <w:t xml:space="preserve">нальное отношение человека к внешнему миру. Они внесли много нового в изобразительное искусство. Исключительно </w:t>
      </w:r>
      <w:proofErr w:type="gramStart"/>
      <w:r w:rsidRPr="00A70665">
        <w:t>важное значение</w:t>
      </w:r>
      <w:proofErr w:type="gramEnd"/>
      <w:r w:rsidRPr="00A70665">
        <w:t xml:space="preserve"> придавалось эффектам освещения, образующим контрасты света и т</w:t>
      </w:r>
      <w:r w:rsidRPr="00A70665">
        <w:t>е</w:t>
      </w:r>
      <w:r w:rsidRPr="00A70665">
        <w:t>ни, а также сильному звучанию насыщенных красок – все это призвано выразить порывы души, пер</w:t>
      </w:r>
      <w:r w:rsidRPr="00A70665">
        <w:t>е</w:t>
      </w:r>
      <w:r w:rsidRPr="00A70665">
        <w:t>живания человека.</w:t>
      </w:r>
    </w:p>
    <w:p w:rsidR="00A70665" w:rsidRPr="00A70665" w:rsidRDefault="00A70665" w:rsidP="00A70665">
      <w:pPr>
        <w:contextualSpacing/>
      </w:pPr>
    </w:p>
    <w:p w:rsidR="00A70665" w:rsidRPr="00A70665" w:rsidRDefault="00A70665" w:rsidP="00A70665">
      <w:pPr>
        <w:contextualSpacing/>
      </w:pPr>
      <w:r w:rsidRPr="00A70665">
        <w:rPr>
          <w:b/>
        </w:rPr>
        <w:t>6.</w:t>
      </w:r>
      <w:r w:rsidRPr="00A70665">
        <w:t xml:space="preserve"> </w:t>
      </w:r>
      <w:r w:rsidR="003D1B56">
        <w:t>Развитие новой музыкальной культуры в середине XVIII века породило возникновение множ</w:t>
      </w:r>
      <w:r w:rsidR="003D1B56">
        <w:t>е</w:t>
      </w:r>
      <w:r w:rsidR="003D1B56">
        <w:t>ства частных салонов, музыкальных обществ и оркестров, проведение открытых концертов и оперных представлений. Столицей музыкального мира в те времена была Вена. Музыкальная культура, как и л</w:t>
      </w:r>
      <w:r w:rsidR="003D1B56">
        <w:t>и</w:t>
      </w:r>
      <w:r w:rsidR="003D1B56">
        <w:t>тература, а также изобразительное искусство, воспевает поступки человека, его эмоции и чувства, над которыми царит разум. Художникам-творцам в их сочинениях присущи логичность мышления, гарм</w:t>
      </w:r>
      <w:r w:rsidR="003D1B56">
        <w:t>о</w:t>
      </w:r>
      <w:r w:rsidR="003D1B56">
        <w:t>ния и ясность формы. Музыка удивительным образом сочетает в себе внешнюю простоту и ясность с глубоким внутренним содержанием, которому не чужды сильные чувства и драматизм.</w:t>
      </w:r>
    </w:p>
    <w:p w:rsidR="00B47754" w:rsidRPr="00B47754" w:rsidRDefault="00B47754" w:rsidP="00B47754">
      <w:pPr>
        <w:contextualSpacing/>
      </w:pPr>
    </w:p>
    <w:p w:rsidR="00B47754" w:rsidRPr="00B47754" w:rsidRDefault="00B47754" w:rsidP="00B47754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7"/>
        <w:gridCol w:w="3627"/>
        <w:gridCol w:w="3627"/>
      </w:tblGrid>
      <w:tr w:rsidR="00B47754" w:rsidRPr="00B47754" w:rsidTr="006F5127">
        <w:tc>
          <w:tcPr>
            <w:tcW w:w="3627" w:type="dxa"/>
            <w:shd w:val="clear" w:color="auto" w:fill="auto"/>
          </w:tcPr>
          <w:p w:rsidR="00B47754" w:rsidRDefault="00B47754" w:rsidP="003D1B56">
            <w:pPr>
              <w:ind w:firstLine="0"/>
              <w:contextualSpacing/>
            </w:pPr>
          </w:p>
          <w:p w:rsidR="00B20DE3" w:rsidRPr="00B47754" w:rsidRDefault="00B20DE3" w:rsidP="003D1B56">
            <w:pPr>
              <w:ind w:firstLine="0"/>
              <w:contextualSpacing/>
            </w:pPr>
          </w:p>
        </w:tc>
        <w:tc>
          <w:tcPr>
            <w:tcW w:w="3627" w:type="dxa"/>
            <w:shd w:val="clear" w:color="auto" w:fill="auto"/>
          </w:tcPr>
          <w:p w:rsidR="00B47754" w:rsidRPr="00B47754" w:rsidRDefault="00B47754" w:rsidP="003D1B56">
            <w:pPr>
              <w:ind w:firstLine="0"/>
              <w:contextualSpacing/>
            </w:pPr>
          </w:p>
        </w:tc>
        <w:tc>
          <w:tcPr>
            <w:tcW w:w="3627" w:type="dxa"/>
            <w:shd w:val="clear" w:color="auto" w:fill="auto"/>
          </w:tcPr>
          <w:p w:rsidR="00B47754" w:rsidRPr="00B47754" w:rsidRDefault="00B47754" w:rsidP="00B47754">
            <w:pPr>
              <w:ind w:firstLine="0"/>
              <w:contextualSpacing/>
            </w:pPr>
          </w:p>
        </w:tc>
      </w:tr>
    </w:tbl>
    <w:p w:rsidR="00B47754" w:rsidRDefault="00B47754" w:rsidP="00B47754">
      <w:pPr>
        <w:contextualSpacing/>
      </w:pPr>
    </w:p>
    <w:p w:rsidR="00B20DE3" w:rsidRDefault="00B20DE3" w:rsidP="00B47754">
      <w:pPr>
        <w:contextualSpacing/>
      </w:pPr>
    </w:p>
    <w:p w:rsidR="00B20DE3" w:rsidRDefault="00B20DE3" w:rsidP="00B47754">
      <w:pPr>
        <w:contextualSpacing/>
      </w:pPr>
    </w:p>
    <w:p w:rsidR="00B20DE3" w:rsidRDefault="00B20DE3" w:rsidP="00B47754">
      <w:pPr>
        <w:contextualSpacing/>
      </w:pPr>
    </w:p>
    <w:p w:rsidR="00B20DE3" w:rsidRDefault="00B20DE3" w:rsidP="00B47754">
      <w:pPr>
        <w:contextualSpacing/>
      </w:pPr>
    </w:p>
    <w:p w:rsidR="00B20DE3" w:rsidRPr="00B47754" w:rsidRDefault="00B20DE3" w:rsidP="00B47754">
      <w:pPr>
        <w:contextualSpacing/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B20DE3" w:rsidRPr="00B20DE3" w:rsidTr="006F5127">
        <w:tc>
          <w:tcPr>
            <w:tcW w:w="4361" w:type="dxa"/>
            <w:gridSpan w:val="2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u w:val="single"/>
                <w:lang w:eastAsia="zh-CN"/>
              </w:rPr>
            </w:pPr>
            <w:r w:rsidRPr="00B20DE3">
              <w:rPr>
                <w:u w:val="single"/>
                <w:lang w:eastAsia="zh-CN"/>
              </w:rPr>
              <w:t>Максимальная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B20DE3">
              <w:rPr>
                <w:u w:val="single"/>
                <w:lang w:eastAsia="zh-CN"/>
              </w:rPr>
              <w:t>оценка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– 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>
              <w:rPr>
                <w:rFonts w:eastAsia="Times New Roman"/>
                <w:b/>
                <w:u w:val="single"/>
                <w:lang w:eastAsia="zh-CN"/>
              </w:rPr>
              <w:t>18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 w:rsidRPr="00B20DE3">
              <w:rPr>
                <w:b/>
                <w:u w:val="single"/>
                <w:lang w:eastAsia="zh-CN"/>
              </w:rPr>
              <w:t>баллов</w:t>
            </w:r>
          </w:p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B20DE3" w:rsidRPr="00B20DE3" w:rsidTr="006F5127">
        <w:tc>
          <w:tcPr>
            <w:tcW w:w="2235" w:type="dxa"/>
            <w:shd w:val="clear" w:color="auto" w:fill="auto"/>
            <w:vAlign w:val="center"/>
          </w:tcPr>
          <w:p w:rsidR="00B20DE3" w:rsidRPr="00B20DE3" w:rsidRDefault="00B20DE3" w:rsidP="00B20DE3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  <w:p w:rsidR="00B20DE3" w:rsidRPr="00B20DE3" w:rsidRDefault="00B20DE3" w:rsidP="00B20DE3">
            <w:pPr>
              <w:ind w:firstLine="0"/>
              <w:rPr>
                <w:lang w:eastAsia="zh-CN"/>
              </w:rPr>
            </w:pPr>
          </w:p>
        </w:tc>
      </w:tr>
    </w:tbl>
    <w:p w:rsidR="002A6D67" w:rsidRPr="00C8735F" w:rsidRDefault="00C8735F" w:rsidP="00C8735F">
      <w:pPr>
        <w:pStyle w:val="Default"/>
        <w:contextualSpacing/>
        <w:jc w:val="center"/>
        <w:rPr>
          <w:b/>
          <w:sz w:val="28"/>
          <w:szCs w:val="28"/>
          <w:u w:val="single"/>
        </w:rPr>
      </w:pPr>
      <w:r w:rsidRPr="00C8735F">
        <w:rPr>
          <w:b/>
          <w:sz w:val="28"/>
          <w:szCs w:val="28"/>
          <w:u w:val="single"/>
        </w:rPr>
        <w:lastRenderedPageBreak/>
        <w:t>Задание 5</w:t>
      </w:r>
    </w:p>
    <w:p w:rsidR="00441AB6" w:rsidRPr="00EC6BCE" w:rsidRDefault="00441AB6" w:rsidP="00441AB6">
      <w:pPr>
        <w:pStyle w:val="a6"/>
        <w:ind w:left="0" w:firstLine="284"/>
        <w:rPr>
          <w:b/>
          <w:i/>
          <w:szCs w:val="24"/>
        </w:rPr>
      </w:pPr>
      <w:r w:rsidRPr="00EC6BCE">
        <w:rPr>
          <w:b/>
          <w:i/>
          <w:szCs w:val="24"/>
        </w:rPr>
        <w:t>Познакомьтесь с описанием произведения и</w:t>
      </w:r>
      <w:r>
        <w:rPr>
          <w:b/>
          <w:i/>
          <w:szCs w:val="24"/>
        </w:rPr>
        <w:t>скусства, приведенным в тексте</w:t>
      </w:r>
      <w:r w:rsidRPr="00EC6BCE">
        <w:rPr>
          <w:b/>
          <w:i/>
          <w:szCs w:val="24"/>
        </w:rPr>
        <w:t>.</w:t>
      </w:r>
    </w:p>
    <w:p w:rsidR="00441AB6" w:rsidRPr="00EC6BCE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Определите произведение и его автора по перечисленным приметам.</w:t>
      </w:r>
    </w:p>
    <w:p w:rsidR="00441AB6" w:rsidRPr="00EC6BCE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 xml:space="preserve">Выделите в тексте </w:t>
      </w:r>
      <w:r>
        <w:rPr>
          <w:szCs w:val="24"/>
        </w:rPr>
        <w:t xml:space="preserve">подчеркиванием </w:t>
      </w:r>
      <w:r w:rsidRPr="00EC6BCE">
        <w:rPr>
          <w:szCs w:val="24"/>
        </w:rPr>
        <w:t>характерные особенности, которые помогают найти ответ</w:t>
      </w:r>
    </w:p>
    <w:p w:rsidR="00441AB6" w:rsidRPr="00EC6BCE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вид искусства, к которому оно принадлежит.</w:t>
      </w:r>
    </w:p>
    <w:p w:rsidR="00441AB6" w:rsidRPr="00EC6BCE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К культуре какого народа принадлежит произведение?</w:t>
      </w:r>
    </w:p>
    <w:p w:rsidR="00441AB6" w:rsidRPr="00EC6BCE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век или время, или эпоху, когда оно был создано.</w:t>
      </w:r>
    </w:p>
    <w:p w:rsidR="00441AB6" w:rsidRDefault="00441AB6" w:rsidP="00441AB6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место его нахождения.</w:t>
      </w:r>
    </w:p>
    <w:p w:rsidR="00441AB6" w:rsidRPr="00EC6BCE" w:rsidRDefault="00441AB6" w:rsidP="00441AB6">
      <w:pPr>
        <w:pStyle w:val="a6"/>
        <w:tabs>
          <w:tab w:val="left" w:pos="284"/>
          <w:tab w:val="left" w:pos="709"/>
        </w:tabs>
        <w:ind w:left="0" w:firstLine="0"/>
        <w:rPr>
          <w:szCs w:val="24"/>
        </w:rPr>
      </w:pPr>
      <w:r>
        <w:rPr>
          <w:szCs w:val="24"/>
        </w:rPr>
        <w:t>Вы можете расширить свой ответ, дав дополнительные сведения об этом произведении.</w:t>
      </w:r>
    </w:p>
    <w:p w:rsidR="00441AB6" w:rsidRPr="00EC6BCE" w:rsidRDefault="00441AB6" w:rsidP="00441AB6">
      <w:pPr>
        <w:tabs>
          <w:tab w:val="left" w:pos="1770"/>
        </w:tabs>
        <w:ind w:firstLine="0"/>
        <w:contextualSpacing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  <w:shd w:val="clear" w:color="auto" w:fill="FFFFFF"/>
        </w:rPr>
        <w:tab/>
      </w:r>
    </w:p>
    <w:p w:rsidR="00441AB6" w:rsidRPr="00040979" w:rsidRDefault="00441AB6" w:rsidP="00441AB6">
      <w:pPr>
        <w:pStyle w:val="a6"/>
        <w:ind w:left="284" w:firstLine="0"/>
        <w:rPr>
          <w:u w:val="single"/>
        </w:rPr>
      </w:pPr>
      <w:r w:rsidRPr="00040979">
        <w:rPr>
          <w:u w:val="single"/>
        </w:rPr>
        <w:t>Можно работать в таблице или дать текстовый ответ</w:t>
      </w:r>
    </w:p>
    <w:p w:rsidR="00441AB6" w:rsidRPr="00EC6BCE" w:rsidRDefault="00441AB6" w:rsidP="00441AB6">
      <w:pPr>
        <w:ind w:firstLine="0"/>
        <w:contextualSpacing/>
        <w:rPr>
          <w:color w:val="000000"/>
          <w:szCs w:val="24"/>
          <w:shd w:val="clear" w:color="auto" w:fill="FFFFFF"/>
        </w:rPr>
      </w:pPr>
    </w:p>
    <w:p w:rsidR="00441AB6" w:rsidRPr="00B20DE3" w:rsidRDefault="00441AB6" w:rsidP="00441AB6">
      <w:pPr>
        <w:contextualSpacing/>
        <w:rPr>
          <w:i/>
          <w:color w:val="000000"/>
          <w:szCs w:val="24"/>
          <w:shd w:val="clear" w:color="auto" w:fill="FFFFFF"/>
        </w:rPr>
      </w:pPr>
      <w:r w:rsidRPr="00B20DE3">
        <w:rPr>
          <w:i/>
          <w:color w:val="000000"/>
          <w:szCs w:val="24"/>
          <w:shd w:val="clear" w:color="auto" w:fill="FFFFFF"/>
        </w:rPr>
        <w:t>Художнику удалось с помощью небольшой картины рассказать целый роман о девочке, о ее х</w:t>
      </w:r>
      <w:r w:rsidRPr="00B20DE3">
        <w:rPr>
          <w:i/>
          <w:color w:val="000000"/>
          <w:szCs w:val="24"/>
          <w:shd w:val="clear" w:color="auto" w:fill="FFFFFF"/>
        </w:rPr>
        <w:t>а</w:t>
      </w:r>
      <w:r w:rsidRPr="00B20DE3">
        <w:rPr>
          <w:i/>
          <w:color w:val="000000"/>
          <w:szCs w:val="24"/>
          <w:shd w:val="clear" w:color="auto" w:fill="FFFFFF"/>
        </w:rPr>
        <w:t>рактере, чувствах – таких же светлых и чистых, как и ее облик. Эта картина – ода весне, обаянию юности и непосредственности, всему тому, что восхищает и радует нас в жизни.</w:t>
      </w:r>
    </w:p>
    <w:p w:rsidR="00441AB6" w:rsidRPr="00B20DE3" w:rsidRDefault="00441AB6" w:rsidP="00441AB6">
      <w:pPr>
        <w:contextualSpacing/>
        <w:rPr>
          <w:i/>
          <w:color w:val="000000"/>
          <w:szCs w:val="24"/>
        </w:rPr>
      </w:pPr>
      <w:r w:rsidRPr="00B20DE3">
        <w:rPr>
          <w:i/>
          <w:color w:val="000000"/>
          <w:szCs w:val="24"/>
          <w:shd w:val="clear" w:color="auto" w:fill="FFFFFF"/>
        </w:rPr>
        <w:t>Наверно, секрет прелести этого произведения прост – живописец сумел передать трепет у</w:t>
      </w:r>
      <w:r w:rsidRPr="00B20DE3">
        <w:rPr>
          <w:i/>
          <w:color w:val="000000"/>
          <w:szCs w:val="24"/>
          <w:shd w:val="clear" w:color="auto" w:fill="FFFFFF"/>
        </w:rPr>
        <w:t>с</w:t>
      </w:r>
      <w:r w:rsidRPr="00B20DE3">
        <w:rPr>
          <w:i/>
          <w:color w:val="000000"/>
          <w:szCs w:val="24"/>
          <w:shd w:val="clear" w:color="auto" w:fill="FFFFFF"/>
        </w:rPr>
        <w:t>кользающего мгновения, но при этом придать картине завершенность, законченность. Смуглая дево</w:t>
      </w:r>
      <w:r w:rsidRPr="00B20DE3">
        <w:rPr>
          <w:i/>
          <w:color w:val="000000"/>
          <w:szCs w:val="24"/>
          <w:shd w:val="clear" w:color="auto" w:fill="FFFFFF"/>
        </w:rPr>
        <w:t>ч</w:t>
      </w:r>
      <w:r w:rsidRPr="00B20DE3">
        <w:rPr>
          <w:i/>
          <w:color w:val="000000"/>
          <w:szCs w:val="24"/>
          <w:shd w:val="clear" w:color="auto" w:fill="FFFFFF"/>
        </w:rPr>
        <w:t>ка в светлой с бантом кофточке сидит за столом. Нам кажется – она присела на миг, машинально взяла в руку персик, а через мгновение встрепенется, как бабочка, и улетит обратно в сад.</w:t>
      </w:r>
    </w:p>
    <w:p w:rsidR="00441AB6" w:rsidRPr="00B20DE3" w:rsidRDefault="00441AB6" w:rsidP="00441AB6">
      <w:pPr>
        <w:contextualSpacing/>
        <w:rPr>
          <w:i/>
          <w:color w:val="000000"/>
          <w:szCs w:val="24"/>
          <w:shd w:val="clear" w:color="auto" w:fill="FFFFFF"/>
        </w:rPr>
      </w:pPr>
      <w:r w:rsidRPr="00B20DE3">
        <w:rPr>
          <w:i/>
          <w:color w:val="000000"/>
          <w:szCs w:val="24"/>
          <w:shd w:val="clear" w:color="auto" w:fill="FFFFFF"/>
        </w:rPr>
        <w:t>Картина покоряет зрителя и свежестью колорита, и гармоничностью художественного о</w:t>
      </w:r>
      <w:r w:rsidRPr="00B20DE3">
        <w:rPr>
          <w:i/>
          <w:color w:val="000000"/>
          <w:szCs w:val="24"/>
          <w:shd w:val="clear" w:color="auto" w:fill="FFFFFF"/>
        </w:rPr>
        <w:t>б</w:t>
      </w:r>
      <w:r w:rsidRPr="00B20DE3">
        <w:rPr>
          <w:i/>
          <w:color w:val="000000"/>
          <w:szCs w:val="24"/>
          <w:shd w:val="clear" w:color="auto" w:fill="FFFFFF"/>
        </w:rPr>
        <w:t>раза, и удивительной внутренней гармоничностью, и огромной жизненностью. Используя импресси</w:t>
      </w:r>
      <w:r w:rsidRPr="00B20DE3">
        <w:rPr>
          <w:i/>
          <w:color w:val="000000"/>
          <w:szCs w:val="24"/>
          <w:shd w:val="clear" w:color="auto" w:fill="FFFFFF"/>
        </w:rPr>
        <w:t>о</w:t>
      </w:r>
      <w:r w:rsidRPr="00B20DE3">
        <w:rPr>
          <w:i/>
          <w:color w:val="000000"/>
          <w:szCs w:val="24"/>
          <w:shd w:val="clear" w:color="auto" w:fill="FFFFFF"/>
        </w:rPr>
        <w:t>нистические приемы, в частности свободную вибрацию мазка, автор с большим мастерством перед</w:t>
      </w:r>
      <w:r w:rsidRPr="00B20DE3">
        <w:rPr>
          <w:i/>
          <w:color w:val="000000"/>
          <w:szCs w:val="24"/>
          <w:shd w:val="clear" w:color="auto" w:fill="FFFFFF"/>
        </w:rPr>
        <w:t>а</w:t>
      </w:r>
      <w:r w:rsidRPr="00B20DE3">
        <w:rPr>
          <w:i/>
          <w:color w:val="000000"/>
          <w:szCs w:val="24"/>
          <w:shd w:val="clear" w:color="auto" w:fill="FFFFFF"/>
        </w:rPr>
        <w:t>ет игру света, его насыщенность, и то, как ложатся тени.</w:t>
      </w:r>
    </w:p>
    <w:p w:rsidR="00441AB6" w:rsidRPr="00EC6BCE" w:rsidRDefault="00441AB6" w:rsidP="00441AB6">
      <w:pPr>
        <w:ind w:firstLine="0"/>
        <w:contextualSpacing/>
        <w:rPr>
          <w:color w:val="000000"/>
          <w:szCs w:val="24"/>
          <w:shd w:val="clear" w:color="auto" w:fill="FFFFFF"/>
        </w:rPr>
      </w:pPr>
    </w:p>
    <w:tbl>
      <w:tblPr>
        <w:tblStyle w:val="a3"/>
        <w:tblW w:w="0" w:type="auto"/>
        <w:jc w:val="center"/>
        <w:tblLook w:val="04A0"/>
      </w:tblPr>
      <w:tblGrid>
        <w:gridCol w:w="2254"/>
        <w:gridCol w:w="2046"/>
        <w:gridCol w:w="1896"/>
        <w:gridCol w:w="2109"/>
        <w:gridCol w:w="2683"/>
      </w:tblGrid>
      <w:tr w:rsidR="00441AB6" w:rsidRPr="00EC6BCE" w:rsidTr="00B57BC5">
        <w:trPr>
          <w:trHeight w:val="216"/>
          <w:jc w:val="center"/>
        </w:trPr>
        <w:tc>
          <w:tcPr>
            <w:tcW w:w="2254" w:type="dxa"/>
          </w:tcPr>
          <w:p w:rsidR="00441AB6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Произведение</w:t>
            </w:r>
          </w:p>
          <w:p w:rsidR="00441AB6" w:rsidRPr="00FE5D2A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(автор, название)</w:t>
            </w:r>
          </w:p>
        </w:tc>
        <w:tc>
          <w:tcPr>
            <w:tcW w:w="2046" w:type="dxa"/>
          </w:tcPr>
          <w:p w:rsidR="00441AB6" w:rsidRPr="00FE5D2A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Вид искусства</w:t>
            </w:r>
          </w:p>
        </w:tc>
        <w:tc>
          <w:tcPr>
            <w:tcW w:w="1896" w:type="dxa"/>
          </w:tcPr>
          <w:p w:rsidR="00441AB6" w:rsidRPr="00FE5D2A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Страна</w:t>
            </w:r>
          </w:p>
        </w:tc>
        <w:tc>
          <w:tcPr>
            <w:tcW w:w="2109" w:type="dxa"/>
          </w:tcPr>
          <w:p w:rsidR="00441AB6" w:rsidRPr="00FE5D2A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Век или эпоха</w:t>
            </w:r>
          </w:p>
        </w:tc>
        <w:tc>
          <w:tcPr>
            <w:tcW w:w="2683" w:type="dxa"/>
          </w:tcPr>
          <w:p w:rsidR="00441AB6" w:rsidRPr="00FE5D2A" w:rsidRDefault="00441AB6" w:rsidP="00B57BC5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Местонахождение</w:t>
            </w:r>
          </w:p>
        </w:tc>
      </w:tr>
      <w:tr w:rsidR="00441AB6" w:rsidRPr="00EC6BCE" w:rsidTr="00B57BC5">
        <w:trPr>
          <w:trHeight w:val="505"/>
          <w:jc w:val="center"/>
        </w:trPr>
        <w:tc>
          <w:tcPr>
            <w:tcW w:w="2254" w:type="dxa"/>
          </w:tcPr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Default="00441AB6" w:rsidP="00B57BC5">
            <w:pPr>
              <w:ind w:firstLine="0"/>
              <w:contextualSpacing/>
              <w:rPr>
                <w:szCs w:val="24"/>
              </w:rPr>
            </w:pPr>
          </w:p>
          <w:p w:rsidR="00441AB6" w:rsidRPr="00EC6BCE" w:rsidRDefault="00441AB6" w:rsidP="00B57BC5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2046" w:type="dxa"/>
          </w:tcPr>
          <w:p w:rsidR="00441AB6" w:rsidRPr="00EC6BCE" w:rsidRDefault="00441AB6" w:rsidP="00B57BC5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1896" w:type="dxa"/>
          </w:tcPr>
          <w:p w:rsidR="00441AB6" w:rsidRPr="00EC6BCE" w:rsidRDefault="00441AB6" w:rsidP="00B57BC5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2109" w:type="dxa"/>
          </w:tcPr>
          <w:p w:rsidR="00441AB6" w:rsidRPr="00FE5D2A" w:rsidRDefault="00441AB6" w:rsidP="00B57BC5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2683" w:type="dxa"/>
          </w:tcPr>
          <w:p w:rsidR="00441AB6" w:rsidRPr="00EC6BCE" w:rsidRDefault="00441AB6" w:rsidP="00B57BC5">
            <w:pPr>
              <w:ind w:firstLine="0"/>
              <w:contextualSpacing/>
              <w:rPr>
                <w:szCs w:val="24"/>
              </w:rPr>
            </w:pPr>
          </w:p>
        </w:tc>
      </w:tr>
    </w:tbl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p w:rsidR="00441AB6" w:rsidRDefault="00441AB6" w:rsidP="00441AB6">
      <w:pPr>
        <w:rPr>
          <w:b/>
          <w:sz w:val="28"/>
          <w:szCs w:val="28"/>
          <w:u w:val="single"/>
          <w:lang w:eastAsia="zh-CN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441AB6" w:rsidRPr="00B20DE3" w:rsidTr="00B57BC5">
        <w:tc>
          <w:tcPr>
            <w:tcW w:w="4361" w:type="dxa"/>
            <w:gridSpan w:val="2"/>
            <w:shd w:val="clear" w:color="auto" w:fill="auto"/>
            <w:vAlign w:val="center"/>
          </w:tcPr>
          <w:p w:rsidR="00441AB6" w:rsidRPr="00B20DE3" w:rsidRDefault="00441AB6" w:rsidP="00B57BC5">
            <w:pPr>
              <w:ind w:firstLine="0"/>
              <w:jc w:val="center"/>
              <w:rPr>
                <w:u w:val="single"/>
                <w:lang w:eastAsia="zh-CN"/>
              </w:rPr>
            </w:pPr>
            <w:r w:rsidRPr="00B20DE3">
              <w:rPr>
                <w:u w:val="single"/>
                <w:lang w:eastAsia="zh-CN"/>
              </w:rPr>
              <w:t>Максимальная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B20DE3">
              <w:rPr>
                <w:u w:val="single"/>
                <w:lang w:eastAsia="zh-CN"/>
              </w:rPr>
              <w:t>оценка</w:t>
            </w:r>
            <w:r w:rsidRPr="00B20DE3">
              <w:rPr>
                <w:rFonts w:eastAsia="Times New Roman"/>
                <w:u w:val="single"/>
                <w:lang w:eastAsia="zh-CN"/>
              </w:rPr>
              <w:t xml:space="preserve"> – 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>
              <w:rPr>
                <w:rFonts w:eastAsia="Times New Roman"/>
                <w:b/>
                <w:u w:val="single"/>
                <w:lang w:eastAsia="zh-CN"/>
              </w:rPr>
              <w:t>2</w:t>
            </w:r>
            <w:r w:rsidRPr="00B20DE3">
              <w:rPr>
                <w:rFonts w:eastAsia="Times New Roman"/>
                <w:b/>
                <w:u w:val="single"/>
                <w:lang w:eastAsia="zh-CN"/>
              </w:rPr>
              <w:t xml:space="preserve">4 </w:t>
            </w:r>
            <w:r w:rsidRPr="00B20DE3">
              <w:rPr>
                <w:b/>
                <w:u w:val="single"/>
                <w:lang w:eastAsia="zh-CN"/>
              </w:rPr>
              <w:t>балл</w:t>
            </w:r>
            <w:r>
              <w:rPr>
                <w:b/>
                <w:u w:val="single"/>
                <w:lang w:eastAsia="zh-CN"/>
              </w:rPr>
              <w:t>а</w:t>
            </w:r>
          </w:p>
          <w:p w:rsidR="00441AB6" w:rsidRPr="00B20DE3" w:rsidRDefault="00441AB6" w:rsidP="00B57BC5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441AB6" w:rsidRPr="00B20DE3" w:rsidTr="00B57BC5">
        <w:tc>
          <w:tcPr>
            <w:tcW w:w="2235" w:type="dxa"/>
            <w:shd w:val="clear" w:color="auto" w:fill="auto"/>
            <w:vAlign w:val="center"/>
          </w:tcPr>
          <w:p w:rsidR="00441AB6" w:rsidRPr="00B20DE3" w:rsidRDefault="00441AB6" w:rsidP="00B57BC5">
            <w:pPr>
              <w:ind w:firstLine="0"/>
              <w:jc w:val="center"/>
              <w:rPr>
                <w:lang w:eastAsia="zh-CN"/>
              </w:rPr>
            </w:pPr>
            <w:r w:rsidRPr="00B20DE3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441AB6" w:rsidRPr="00B20DE3" w:rsidRDefault="00441AB6" w:rsidP="00B57BC5">
            <w:pPr>
              <w:ind w:firstLine="0"/>
              <w:rPr>
                <w:lang w:eastAsia="zh-CN"/>
              </w:rPr>
            </w:pPr>
          </w:p>
          <w:p w:rsidR="00441AB6" w:rsidRPr="00B20DE3" w:rsidRDefault="00441AB6" w:rsidP="00B57BC5">
            <w:pPr>
              <w:ind w:firstLine="0"/>
              <w:rPr>
                <w:lang w:eastAsia="zh-CN"/>
              </w:rPr>
            </w:pPr>
          </w:p>
        </w:tc>
      </w:tr>
    </w:tbl>
    <w:p w:rsidR="00046BED" w:rsidRDefault="00046BED" w:rsidP="00046BED">
      <w:pPr>
        <w:rPr>
          <w:b/>
          <w:sz w:val="28"/>
          <w:szCs w:val="28"/>
          <w:u w:val="single"/>
        </w:rPr>
      </w:pPr>
    </w:p>
    <w:tbl>
      <w:tblPr>
        <w:tblW w:w="0" w:type="auto"/>
        <w:tblInd w:w="6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235"/>
        <w:gridCol w:w="2126"/>
      </w:tblGrid>
      <w:tr w:rsidR="00441AB6" w:rsidRPr="00441AB6" w:rsidTr="006F5127">
        <w:tc>
          <w:tcPr>
            <w:tcW w:w="4361" w:type="dxa"/>
            <w:gridSpan w:val="2"/>
            <w:shd w:val="clear" w:color="auto" w:fill="auto"/>
            <w:vAlign w:val="center"/>
          </w:tcPr>
          <w:p w:rsidR="00441AB6" w:rsidRPr="00441AB6" w:rsidRDefault="00441AB6" w:rsidP="00441AB6">
            <w:pPr>
              <w:ind w:firstLine="0"/>
              <w:jc w:val="center"/>
              <w:rPr>
                <w:rFonts w:eastAsia="Times New Roman"/>
                <w:u w:val="single"/>
                <w:lang w:eastAsia="zh-CN"/>
              </w:rPr>
            </w:pPr>
            <w:r w:rsidRPr="00441AB6">
              <w:rPr>
                <w:u w:val="single"/>
                <w:lang w:eastAsia="zh-CN"/>
              </w:rPr>
              <w:t>Максимальная</w:t>
            </w:r>
            <w:r w:rsidRPr="00441AB6">
              <w:rPr>
                <w:rFonts w:eastAsia="Times New Roman"/>
                <w:u w:val="single"/>
                <w:lang w:eastAsia="zh-CN"/>
              </w:rPr>
              <w:t xml:space="preserve"> </w:t>
            </w:r>
            <w:r w:rsidRPr="00441AB6">
              <w:rPr>
                <w:u w:val="single"/>
                <w:lang w:eastAsia="zh-CN"/>
              </w:rPr>
              <w:t>оценка</w:t>
            </w:r>
            <w:r w:rsidRPr="00441AB6">
              <w:rPr>
                <w:rFonts w:eastAsia="Times New Roman"/>
                <w:u w:val="single"/>
                <w:lang w:eastAsia="zh-CN"/>
              </w:rPr>
              <w:t xml:space="preserve"> за </w:t>
            </w:r>
            <w:r w:rsidR="00790A15">
              <w:rPr>
                <w:rFonts w:eastAsia="Times New Roman"/>
                <w:u w:val="single"/>
                <w:lang w:eastAsia="zh-CN"/>
              </w:rPr>
              <w:t>5</w:t>
            </w:r>
            <w:r w:rsidRPr="00441AB6">
              <w:rPr>
                <w:rFonts w:eastAsia="Times New Roman"/>
                <w:u w:val="single"/>
                <w:lang w:eastAsia="zh-CN"/>
              </w:rPr>
              <w:t xml:space="preserve"> заданий</w:t>
            </w:r>
          </w:p>
          <w:p w:rsidR="00441AB6" w:rsidRPr="00441AB6" w:rsidRDefault="00441AB6" w:rsidP="00441AB6">
            <w:pPr>
              <w:ind w:firstLine="0"/>
              <w:jc w:val="center"/>
              <w:rPr>
                <w:u w:val="single"/>
                <w:lang w:eastAsia="zh-CN"/>
              </w:rPr>
            </w:pPr>
            <w:r w:rsidRPr="00441AB6">
              <w:rPr>
                <w:rFonts w:eastAsia="Times New Roman"/>
                <w:u w:val="single"/>
                <w:lang w:eastAsia="zh-CN"/>
              </w:rPr>
              <w:t xml:space="preserve">– </w:t>
            </w:r>
            <w:r w:rsidRPr="00441AB6">
              <w:rPr>
                <w:rFonts w:eastAsia="Times New Roman"/>
                <w:b/>
                <w:u w:val="single"/>
                <w:lang w:eastAsia="zh-CN"/>
              </w:rPr>
              <w:t xml:space="preserve"> </w:t>
            </w:r>
            <w:r>
              <w:rPr>
                <w:rFonts w:eastAsia="Times New Roman"/>
                <w:b/>
                <w:u w:val="single"/>
                <w:lang w:eastAsia="zh-CN"/>
              </w:rPr>
              <w:t>17</w:t>
            </w:r>
            <w:r w:rsidRPr="00441AB6">
              <w:rPr>
                <w:rFonts w:eastAsia="Times New Roman"/>
                <w:b/>
                <w:u w:val="single"/>
                <w:lang w:eastAsia="zh-CN"/>
              </w:rPr>
              <w:t xml:space="preserve">4 </w:t>
            </w:r>
            <w:r w:rsidRPr="00441AB6">
              <w:rPr>
                <w:b/>
                <w:u w:val="single"/>
                <w:lang w:eastAsia="zh-CN"/>
              </w:rPr>
              <w:t>балла</w:t>
            </w:r>
          </w:p>
          <w:p w:rsidR="00441AB6" w:rsidRPr="00441AB6" w:rsidRDefault="00441AB6" w:rsidP="00441AB6">
            <w:pPr>
              <w:ind w:firstLine="0"/>
              <w:jc w:val="center"/>
              <w:rPr>
                <w:lang w:eastAsia="zh-CN"/>
              </w:rPr>
            </w:pPr>
          </w:p>
        </w:tc>
      </w:tr>
      <w:tr w:rsidR="00441AB6" w:rsidRPr="00441AB6" w:rsidTr="006F5127">
        <w:tc>
          <w:tcPr>
            <w:tcW w:w="2235" w:type="dxa"/>
            <w:shd w:val="clear" w:color="auto" w:fill="auto"/>
            <w:vAlign w:val="center"/>
          </w:tcPr>
          <w:p w:rsidR="00441AB6" w:rsidRPr="00441AB6" w:rsidRDefault="00441AB6" w:rsidP="00441AB6">
            <w:pPr>
              <w:ind w:firstLine="0"/>
              <w:jc w:val="center"/>
              <w:rPr>
                <w:lang w:eastAsia="zh-CN"/>
              </w:rPr>
            </w:pPr>
            <w:r w:rsidRPr="00441AB6">
              <w:rPr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441AB6" w:rsidRPr="00441AB6" w:rsidRDefault="00441AB6" w:rsidP="00441AB6">
            <w:pPr>
              <w:ind w:firstLine="0"/>
              <w:rPr>
                <w:lang w:eastAsia="zh-CN"/>
              </w:rPr>
            </w:pPr>
          </w:p>
          <w:p w:rsidR="00441AB6" w:rsidRPr="00441AB6" w:rsidRDefault="00441AB6" w:rsidP="00441AB6">
            <w:pPr>
              <w:ind w:firstLine="0"/>
              <w:rPr>
                <w:lang w:eastAsia="zh-CN"/>
              </w:rPr>
            </w:pPr>
          </w:p>
        </w:tc>
      </w:tr>
    </w:tbl>
    <w:p w:rsidR="00046BED" w:rsidRPr="0087707B" w:rsidRDefault="00046BED" w:rsidP="00C3183A">
      <w:pPr>
        <w:ind w:firstLine="0"/>
        <w:contextualSpacing/>
        <w:rPr>
          <w:szCs w:val="24"/>
        </w:rPr>
      </w:pPr>
    </w:p>
    <w:sectPr w:rsidR="00046BED" w:rsidRPr="0087707B" w:rsidSect="00B20DE3">
      <w:footerReference w:type="default" r:id="rId18"/>
      <w:type w:val="continuous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59DE" w:rsidRDefault="00C759DE" w:rsidP="00B20DE3">
      <w:r>
        <w:separator/>
      </w:r>
    </w:p>
  </w:endnote>
  <w:endnote w:type="continuationSeparator" w:id="0">
    <w:p w:rsidR="00C759DE" w:rsidRDefault="00C759DE" w:rsidP="00B20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9308798"/>
      <w:docPartObj>
        <w:docPartGallery w:val="Page Numbers (Bottom of Page)"/>
        <w:docPartUnique/>
      </w:docPartObj>
    </w:sdtPr>
    <w:sdtContent>
      <w:p w:rsidR="00B20DE3" w:rsidRDefault="006D1EEC">
        <w:pPr>
          <w:pStyle w:val="ac"/>
          <w:jc w:val="center"/>
        </w:pPr>
        <w:r>
          <w:fldChar w:fldCharType="begin"/>
        </w:r>
        <w:r w:rsidR="00B20DE3">
          <w:instrText>PAGE   \* MERGEFORMAT</w:instrText>
        </w:r>
        <w:r>
          <w:fldChar w:fldCharType="separate"/>
        </w:r>
        <w:r w:rsidR="001443BF">
          <w:rPr>
            <w:noProof/>
          </w:rPr>
          <w:t>6</w:t>
        </w:r>
        <w:r>
          <w:fldChar w:fldCharType="end"/>
        </w:r>
      </w:p>
    </w:sdtContent>
  </w:sdt>
  <w:p w:rsidR="00B20DE3" w:rsidRDefault="00B20DE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59DE" w:rsidRDefault="00C759DE" w:rsidP="00B20DE3">
      <w:r>
        <w:separator/>
      </w:r>
    </w:p>
  </w:footnote>
  <w:footnote w:type="continuationSeparator" w:id="0">
    <w:p w:rsidR="00C759DE" w:rsidRDefault="00C759DE" w:rsidP="00B20D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4C07773"/>
    <w:multiLevelType w:val="hybridMultilevel"/>
    <w:tmpl w:val="3102A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40B46"/>
    <w:multiLevelType w:val="hybridMultilevel"/>
    <w:tmpl w:val="371CB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36844"/>
    <w:multiLevelType w:val="hybridMultilevel"/>
    <w:tmpl w:val="AFDC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54173"/>
    <w:multiLevelType w:val="hybridMultilevel"/>
    <w:tmpl w:val="12C43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F76C0"/>
    <w:multiLevelType w:val="hybridMultilevel"/>
    <w:tmpl w:val="E5800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1D699E"/>
    <w:multiLevelType w:val="hybridMultilevel"/>
    <w:tmpl w:val="B8762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607F7"/>
    <w:multiLevelType w:val="hybridMultilevel"/>
    <w:tmpl w:val="A9F47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677CB"/>
    <w:multiLevelType w:val="hybridMultilevel"/>
    <w:tmpl w:val="EE90B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17E32"/>
    <w:multiLevelType w:val="hybridMultilevel"/>
    <w:tmpl w:val="12AA7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E2FFF"/>
    <w:multiLevelType w:val="hybridMultilevel"/>
    <w:tmpl w:val="0C461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6782898"/>
    <w:multiLevelType w:val="hybridMultilevel"/>
    <w:tmpl w:val="2096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A4516"/>
    <w:multiLevelType w:val="hybridMultilevel"/>
    <w:tmpl w:val="7862B23A"/>
    <w:lvl w:ilvl="0" w:tplc="27789D48">
      <w:start w:val="1"/>
      <w:numFmt w:val="decimal"/>
      <w:lvlText w:val="%1."/>
      <w:lvlJc w:val="left"/>
      <w:pPr>
        <w:ind w:left="297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9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8"/>
  </w:num>
  <w:num w:numId="11">
    <w:abstractNumId w:val="15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16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AD9"/>
    <w:rsid w:val="0000591A"/>
    <w:rsid w:val="000115D9"/>
    <w:rsid w:val="00046BED"/>
    <w:rsid w:val="00053C6E"/>
    <w:rsid w:val="00076EAA"/>
    <w:rsid w:val="000D2E79"/>
    <w:rsid w:val="000D5CB4"/>
    <w:rsid w:val="000D751E"/>
    <w:rsid w:val="000E6608"/>
    <w:rsid w:val="00103E88"/>
    <w:rsid w:val="0013318D"/>
    <w:rsid w:val="00142863"/>
    <w:rsid w:val="001443BF"/>
    <w:rsid w:val="00144B05"/>
    <w:rsid w:val="001637F9"/>
    <w:rsid w:val="001860F3"/>
    <w:rsid w:val="001B2C01"/>
    <w:rsid w:val="001E3742"/>
    <w:rsid w:val="0020373C"/>
    <w:rsid w:val="00206308"/>
    <w:rsid w:val="00250898"/>
    <w:rsid w:val="0028579D"/>
    <w:rsid w:val="002A0497"/>
    <w:rsid w:val="002A6D67"/>
    <w:rsid w:val="0031279E"/>
    <w:rsid w:val="00320FB0"/>
    <w:rsid w:val="003210CE"/>
    <w:rsid w:val="00332C03"/>
    <w:rsid w:val="0037440E"/>
    <w:rsid w:val="003C47DE"/>
    <w:rsid w:val="003C58F0"/>
    <w:rsid w:val="003D1B56"/>
    <w:rsid w:val="003F7387"/>
    <w:rsid w:val="00404DED"/>
    <w:rsid w:val="0043692B"/>
    <w:rsid w:val="00441AB6"/>
    <w:rsid w:val="004430FB"/>
    <w:rsid w:val="00481D79"/>
    <w:rsid w:val="00486F2D"/>
    <w:rsid w:val="00493252"/>
    <w:rsid w:val="004B4ADF"/>
    <w:rsid w:val="004B718F"/>
    <w:rsid w:val="004D58DC"/>
    <w:rsid w:val="00506034"/>
    <w:rsid w:val="00511537"/>
    <w:rsid w:val="00516B11"/>
    <w:rsid w:val="00557AAF"/>
    <w:rsid w:val="005B4568"/>
    <w:rsid w:val="005B5826"/>
    <w:rsid w:val="005D1AD9"/>
    <w:rsid w:val="006408D1"/>
    <w:rsid w:val="00665DD0"/>
    <w:rsid w:val="00680590"/>
    <w:rsid w:val="00697FC9"/>
    <w:rsid w:val="006A1378"/>
    <w:rsid w:val="006D1EEC"/>
    <w:rsid w:val="00742D63"/>
    <w:rsid w:val="00790A15"/>
    <w:rsid w:val="007F1D0C"/>
    <w:rsid w:val="0080764B"/>
    <w:rsid w:val="0080782F"/>
    <w:rsid w:val="008102E1"/>
    <w:rsid w:val="00810A5A"/>
    <w:rsid w:val="0083358E"/>
    <w:rsid w:val="00840228"/>
    <w:rsid w:val="0085003F"/>
    <w:rsid w:val="00861E4C"/>
    <w:rsid w:val="00867212"/>
    <w:rsid w:val="0087707B"/>
    <w:rsid w:val="00886DF5"/>
    <w:rsid w:val="00887E54"/>
    <w:rsid w:val="008D4676"/>
    <w:rsid w:val="008D619F"/>
    <w:rsid w:val="008D6E87"/>
    <w:rsid w:val="0090780B"/>
    <w:rsid w:val="00940E1E"/>
    <w:rsid w:val="00943D1E"/>
    <w:rsid w:val="00950AF2"/>
    <w:rsid w:val="009843CA"/>
    <w:rsid w:val="00993AEA"/>
    <w:rsid w:val="009A0C8B"/>
    <w:rsid w:val="009C01EF"/>
    <w:rsid w:val="009C6BAF"/>
    <w:rsid w:val="009F006A"/>
    <w:rsid w:val="009F40E0"/>
    <w:rsid w:val="009F7FDA"/>
    <w:rsid w:val="00A01C44"/>
    <w:rsid w:val="00A549A9"/>
    <w:rsid w:val="00A57DDB"/>
    <w:rsid w:val="00A70665"/>
    <w:rsid w:val="00A828A2"/>
    <w:rsid w:val="00AA2395"/>
    <w:rsid w:val="00AA51D3"/>
    <w:rsid w:val="00AA67D1"/>
    <w:rsid w:val="00AA7246"/>
    <w:rsid w:val="00AE06C9"/>
    <w:rsid w:val="00AF5689"/>
    <w:rsid w:val="00B20BA3"/>
    <w:rsid w:val="00B20DE3"/>
    <w:rsid w:val="00B24DAC"/>
    <w:rsid w:val="00B43421"/>
    <w:rsid w:val="00B47754"/>
    <w:rsid w:val="00B6670F"/>
    <w:rsid w:val="00B745AD"/>
    <w:rsid w:val="00B77C3A"/>
    <w:rsid w:val="00B9020F"/>
    <w:rsid w:val="00BD2A40"/>
    <w:rsid w:val="00BE53AC"/>
    <w:rsid w:val="00BE5AF6"/>
    <w:rsid w:val="00C1779D"/>
    <w:rsid w:val="00C3183A"/>
    <w:rsid w:val="00C4104A"/>
    <w:rsid w:val="00C47504"/>
    <w:rsid w:val="00C759DE"/>
    <w:rsid w:val="00C8735F"/>
    <w:rsid w:val="00C94EFD"/>
    <w:rsid w:val="00CC4FDE"/>
    <w:rsid w:val="00CD4876"/>
    <w:rsid w:val="00CD6170"/>
    <w:rsid w:val="00D4697E"/>
    <w:rsid w:val="00D50FBB"/>
    <w:rsid w:val="00D563E1"/>
    <w:rsid w:val="00D95FA8"/>
    <w:rsid w:val="00D96229"/>
    <w:rsid w:val="00DE6106"/>
    <w:rsid w:val="00E13184"/>
    <w:rsid w:val="00E229E6"/>
    <w:rsid w:val="00E438EE"/>
    <w:rsid w:val="00E47020"/>
    <w:rsid w:val="00E62800"/>
    <w:rsid w:val="00E66D55"/>
    <w:rsid w:val="00E72B65"/>
    <w:rsid w:val="00E90346"/>
    <w:rsid w:val="00EB324D"/>
    <w:rsid w:val="00EC6BCE"/>
    <w:rsid w:val="00ED017D"/>
    <w:rsid w:val="00ED7E23"/>
    <w:rsid w:val="00F066D9"/>
    <w:rsid w:val="00F369D3"/>
    <w:rsid w:val="00F43D06"/>
    <w:rsid w:val="00FC6E44"/>
    <w:rsid w:val="00FE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142863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67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70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6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F738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F7387"/>
    <w:rPr>
      <w:color w:val="0000FF"/>
      <w:u w:val="single"/>
    </w:rPr>
  </w:style>
  <w:style w:type="paragraph" w:customStyle="1" w:styleId="Default">
    <w:name w:val="Default"/>
    <w:rsid w:val="00E62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8D6E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2863"/>
  </w:style>
  <w:style w:type="paragraph" w:styleId="aa">
    <w:name w:val="header"/>
    <w:basedOn w:val="a"/>
    <w:link w:val="ab"/>
    <w:uiPriority w:val="99"/>
    <w:unhideWhenUsed/>
    <w:rsid w:val="00B20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0DE3"/>
    <w:rPr>
      <w:rFonts w:ascii="Times New Roman" w:eastAsia="Calibri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B20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20DE3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142863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67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70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6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F738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F7387"/>
    <w:rPr>
      <w:color w:val="0000FF"/>
      <w:u w:val="single"/>
    </w:rPr>
  </w:style>
  <w:style w:type="paragraph" w:customStyle="1" w:styleId="Default">
    <w:name w:val="Default"/>
    <w:rsid w:val="00E62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8D6E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2863"/>
  </w:style>
  <w:style w:type="paragraph" w:styleId="aa">
    <w:name w:val="header"/>
    <w:basedOn w:val="a"/>
    <w:link w:val="ab"/>
    <w:uiPriority w:val="99"/>
    <w:unhideWhenUsed/>
    <w:rsid w:val="00B20D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0DE3"/>
    <w:rPr>
      <w:rFonts w:ascii="Times New Roman" w:eastAsia="Calibri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B20D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20DE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КСОШ №5</Company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</dc:creator>
  <cp:lastModifiedBy>1234</cp:lastModifiedBy>
  <cp:revision>2</cp:revision>
  <dcterms:created xsi:type="dcterms:W3CDTF">2024-09-19T18:58:00Z</dcterms:created>
  <dcterms:modified xsi:type="dcterms:W3CDTF">2024-09-19T18:58:00Z</dcterms:modified>
</cp:coreProperties>
</file>